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Pr="00FB1FE4">
        <w:rPr>
          <w:rFonts w:ascii="Times New Roman" w:hAnsi="Times New Roman" w:cs="Times New Roman"/>
          <w:b/>
          <w:sz w:val="18"/>
          <w:szCs w:val="18"/>
        </w:rPr>
        <w:t>от 09.06.2021 г.,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>Аккредитация Минтруда на обучение вопросам охраны труда № 3941 от 03.07.2015г.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0A3311" w:rsidTr="00DA4BEA">
        <w:tc>
          <w:tcPr>
            <w:tcW w:w="568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0A3311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ED0887"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1701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обучения*</w:t>
            </w:r>
          </w:p>
        </w:tc>
        <w:tc>
          <w:tcPr>
            <w:tcW w:w="1701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D0887" w:rsidRPr="000A3311" w:rsidTr="00DA4BEA">
        <w:tc>
          <w:tcPr>
            <w:tcW w:w="9782" w:type="dxa"/>
            <w:gridSpan w:val="5"/>
          </w:tcPr>
          <w:p w:rsidR="00ED0887" w:rsidRPr="000A3311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A9" w:rsidRPr="000A3311" w:rsidTr="00DA4BEA">
        <w:tc>
          <w:tcPr>
            <w:tcW w:w="568" w:type="dxa"/>
          </w:tcPr>
          <w:p w:rsidR="00C00FA9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C00FA9" w:rsidRPr="000A3311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0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Техносферная безопасность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». </w:t>
              </w:r>
              <w:r w:rsidR="000A3311"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Руководитель службы (с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пециалист) по охране труда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:rsidR="00C00FA9" w:rsidRPr="000A3311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0A3311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701" w:type="dxa"/>
          </w:tcPr>
          <w:p w:rsidR="00C00FA9" w:rsidRPr="000A3311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C00FA9" w:rsidRPr="000A3311" w:rsidTr="00DA4BEA">
        <w:tc>
          <w:tcPr>
            <w:tcW w:w="568" w:type="dxa"/>
          </w:tcPr>
          <w:p w:rsidR="00C00FA9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00FA9" w:rsidRPr="000A3311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1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Специалист в области охраны труда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70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DA4BEA" w:rsidRPr="000A3311" w:rsidTr="00DA4BEA">
        <w:tc>
          <w:tcPr>
            <w:tcW w:w="568" w:type="dxa"/>
          </w:tcPr>
          <w:p w:rsidR="00DA4BEA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A4BEA" w:rsidRPr="000A3311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перевозок и управление на транспорте. </w:t>
            </w:r>
            <w:hyperlink r:id="rId12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Специалист, ответственный за обеспечение безопасности дорожного движения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AF3B9B" w:rsidRPr="000A3311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DA4BEA" w:rsidRPr="000A3311" w:rsidTr="00DA4BEA">
        <w:tc>
          <w:tcPr>
            <w:tcW w:w="568" w:type="dxa"/>
          </w:tcPr>
          <w:p w:rsidR="00DA4BEA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A4BEA" w:rsidRPr="000A3311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перевозок и управление на транспорте. </w:t>
            </w:r>
            <w:hyperlink r:id="rId13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Контролер технического состояния транспортных средств автомобильного транспорта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AF3B9B" w:rsidRPr="000A3311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DA4BEA" w:rsidRPr="000A3311" w:rsidTr="00DA4BEA">
        <w:tc>
          <w:tcPr>
            <w:tcW w:w="568" w:type="dxa"/>
          </w:tcPr>
          <w:p w:rsidR="00DA4BEA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A4BEA" w:rsidRPr="000A3311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перевозок и управление на транспорте. </w:t>
            </w:r>
            <w:hyperlink r:id="rId14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Диспетчер автомобильного и городского наземного электрического транспорта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AF3B9B" w:rsidRPr="000A3311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FF1B85" w:rsidRPr="000A3311" w:rsidTr="00DA4BEA">
        <w:tc>
          <w:tcPr>
            <w:tcW w:w="568" w:type="dxa"/>
          </w:tcPr>
          <w:p w:rsidR="00FF1B85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FF1B85" w:rsidRPr="000A3311" w:rsidRDefault="00FF1B8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5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Контрактная система в сфере закупок товаров, работ и услуг для обеспечения государственных и муниципальных нужд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AF3B9B" w:rsidRPr="000A3311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F83BED" w:rsidRPr="000A3311" w:rsidTr="00DA4BEA">
        <w:tc>
          <w:tcPr>
            <w:tcW w:w="568" w:type="dxa"/>
          </w:tcPr>
          <w:p w:rsidR="00F83BED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F83BED" w:rsidRPr="000A3311" w:rsidRDefault="00F83BED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6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Управление персоналом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70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F83BED" w:rsidRPr="000A3311" w:rsidTr="00DA4BEA">
        <w:tc>
          <w:tcPr>
            <w:tcW w:w="9782" w:type="dxa"/>
            <w:gridSpan w:val="5"/>
          </w:tcPr>
          <w:p w:rsidR="00F83BED" w:rsidRPr="000A3311" w:rsidRDefault="00F83BED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:rsidR="00F83BED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ED" w:rsidRPr="000A3311" w:rsidTr="00DA4BEA">
        <w:tc>
          <w:tcPr>
            <w:tcW w:w="568" w:type="dxa"/>
          </w:tcPr>
          <w:p w:rsidR="00F83BED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F83BED" w:rsidRPr="000A3311" w:rsidRDefault="00F83BED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7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Контрактная система в сфере закупок товаров, работ, услуг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государственных и муниципальных нужд. </w:t>
            </w: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44 – ФЗ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83BED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70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0285A" w:rsidRPr="002028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="0020285A" w:rsidRPr="00835CB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уководителей, главных специалистов и должностных лиц, ответственных за пожарную безопасность, </w:t>
              </w:r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мерам пожарной безопасности</w:t>
              </w:r>
            </w:hyperlink>
          </w:p>
        </w:tc>
        <w:tc>
          <w:tcPr>
            <w:tcW w:w="851" w:type="dxa"/>
          </w:tcPr>
          <w:p w:rsidR="0020285A" w:rsidRPr="000A3311" w:rsidRDefault="0020285A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0285A" w:rsidRPr="000A3311" w:rsidRDefault="0020285A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 700 </w:t>
            </w:r>
          </w:p>
        </w:tc>
        <w:tc>
          <w:tcPr>
            <w:tcW w:w="1701" w:type="dxa"/>
          </w:tcPr>
          <w:p w:rsidR="0020285A" w:rsidRPr="000A3311" w:rsidRDefault="0020285A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должностных лиц и специалистов </w:t>
            </w:r>
            <w:hyperlink r:id="rId19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гражданской обороны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и единой государственной системы предупреждения и ликвидации </w:t>
            </w: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чрезвычайных ситуаций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1 300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0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Основы антитеррористической подготовки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1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Инструктор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 обучению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приемам и методам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оказания первой помощи пострадавшим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22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Создание доступной среды жизнедеятельности инвалидов</w:t>
              </w:r>
            </w:hyperlink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3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Ежегодное обучение водителей автотранспортных средств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4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Подготовка водителей транспортных средств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оборудованными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устройствами для подачи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специальных световых и звуковых сигналов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5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Повышение квалификации специалистов, обеспечивающих безопасность дорожного движения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6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Повышение квалификации работников, осуществляющих досмотр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, дополнительный досмотр, повторный досмотр в целях обеспечения транспортной безопасности»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Обеспечение экологической безопасности</w:t>
              </w:r>
            </w:hyperlink>
            <w:r w:rsidR="0020285A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руководителями и специалистами общехозяйственных систем управления </w:t>
            </w:r>
            <w:r w:rsidR="0020285A"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и охраны окружающей среды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285A" w:rsidRPr="000A3311" w:rsidRDefault="0020285A" w:rsidP="00AF3B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 xml:space="preserve">Повышение квалификации лиц на право работы с отходами </w:t>
              </w:r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IV</w:t>
              </w:r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 xml:space="preserve"> класса опасности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="0020285A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701" w:type="dxa"/>
          </w:tcPr>
          <w:p w:rsidR="0020285A" w:rsidRPr="000A3311" w:rsidRDefault="0020285A" w:rsidP="008955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8955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0A33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Ответственный</w:t>
            </w:r>
            <w:proofErr w:type="gramEnd"/>
            <w:r w:rsidRPr="000A33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за безопасную эксплуатацию лифтов</w:t>
            </w:r>
            <w:r w:rsidRPr="000A3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Повышение квалификации для допуска в СРО по всем видам программ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0285A" w:rsidRPr="000A3311" w:rsidTr="004A0726">
        <w:tc>
          <w:tcPr>
            <w:tcW w:w="11483" w:type="dxa"/>
            <w:gridSpan w:val="6"/>
          </w:tcPr>
          <w:p w:rsidR="0020285A" w:rsidRPr="000A3311" w:rsidRDefault="0020285A" w:rsidP="00891859">
            <w:pPr>
              <w:pStyle w:val="a8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Профессиональное </w:t>
            </w:r>
            <w:proofErr w:type="gramStart"/>
            <w:r w:rsidRPr="000A33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обучение по профессиям</w:t>
            </w:r>
            <w:proofErr w:type="gramEnd"/>
            <w:r w:rsidRPr="000A33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рабочих и служащих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«Делопроизводитель»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32" w:history="1">
              <w:r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Стропальщик»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«Оператор котельной»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hyperlink r:id="rId34" w:history="1">
              <w:r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«Монтажник строительных лесов и подмостей»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«Электромонтер по ремонту и обслуживанию электрооборудования»</w:t>
              </w:r>
            </w:hyperlink>
          </w:p>
        </w:tc>
        <w:tc>
          <w:tcPr>
            <w:tcW w:w="85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20285A" w:rsidRPr="000A3311" w:rsidRDefault="0020285A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20285A" w:rsidRPr="000A3311" w:rsidTr="00DA4BEA">
        <w:tc>
          <w:tcPr>
            <w:tcW w:w="9782" w:type="dxa"/>
            <w:gridSpan w:val="5"/>
          </w:tcPr>
          <w:p w:rsidR="0020285A" w:rsidRPr="000A3311" w:rsidRDefault="0020285A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70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0285A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0285A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Обучение по охране труда</w:t>
              </w:r>
            </w:hyperlink>
            <w:r w:rsidR="0020285A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проверки знаний требований охраны труда для руководителей, должностных лиц и работников организаций</w:t>
            </w:r>
            <w:r w:rsidR="0020285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20285A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работах в ограниченных и замкнутых пространствах</w:t>
            </w:r>
          </w:p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20285A" w:rsidRPr="000A3311" w:rsidRDefault="0020285A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1 000 </w:t>
            </w: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72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безопасным методам и приемам выполнения </w:t>
            </w:r>
            <w:hyperlink r:id="rId37" w:history="1">
              <w:r w:rsidRPr="0021772D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работ на высоте без применения средств подмащивания</w:t>
              </w:r>
            </w:hyperlink>
            <w:r w:rsidRPr="0021772D">
              <w:rPr>
                <w:rFonts w:ascii="Times New Roman" w:hAnsi="Times New Roman" w:cs="Times New Roman"/>
                <w:sz w:val="20"/>
                <w:szCs w:val="20"/>
              </w:rPr>
              <w:t>, для работников 1 - 3 группы безопасности</w:t>
            </w:r>
          </w:p>
        </w:tc>
        <w:tc>
          <w:tcPr>
            <w:tcW w:w="851" w:type="dxa"/>
          </w:tcPr>
          <w:p w:rsidR="0020285A" w:rsidRPr="000A3311" w:rsidRDefault="0020285A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0285A" w:rsidRPr="000A3311" w:rsidRDefault="0020285A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0285A" w:rsidRPr="000A3311" w:rsidRDefault="0020285A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0285A" w:rsidRPr="000A3311" w:rsidRDefault="0020285A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</w:p>
          <w:p w:rsidR="0020285A" w:rsidRPr="000A3311" w:rsidRDefault="0020285A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72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безопасным методам и приемам выполнения </w:t>
            </w:r>
            <w:hyperlink r:id="rId38" w:history="1">
              <w:r w:rsidRPr="0021772D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20285A" w:rsidRPr="000A3311" w:rsidRDefault="0020285A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</w:p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20285A" w:rsidRPr="000A3311" w:rsidRDefault="0020285A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0285A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0285A" w:rsidRPr="00992F5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="0020285A" w:rsidRPr="00992F56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Оказание первой помощи</w:t>
              </w:r>
            </w:hyperlink>
            <w:r w:rsidR="0020285A" w:rsidRPr="00992F56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 </w:t>
            </w:r>
          </w:p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2F56">
              <w:rPr>
                <w:rFonts w:ascii="Times New Roman" w:hAnsi="Times New Roman" w:cs="Times New Roman"/>
                <w:b/>
                <w:sz w:val="20"/>
                <w:szCs w:val="20"/>
              </w:rPr>
              <w:t>в образовательной организации</w:t>
            </w:r>
          </w:p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2F56">
              <w:rPr>
                <w:rFonts w:ascii="Times New Roman" w:hAnsi="Times New Roman" w:cs="Times New Roman"/>
                <w:b/>
                <w:sz w:val="20"/>
                <w:szCs w:val="20"/>
              </w:rPr>
              <w:t>на производстве</w:t>
            </w:r>
          </w:p>
        </w:tc>
        <w:tc>
          <w:tcPr>
            <w:tcW w:w="85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0285A" w:rsidRPr="000A3311" w:rsidRDefault="00B96966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0285A" w:rsidRPr="00835CB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Предаттестационная подготовка по промышленной безопасности</w:t>
              </w:r>
            </w:hyperlink>
            <w:r w:rsidR="0020285A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(А.1, Б.8.1, Б.8.2, Б.8.3, Б.8.4, Б.8.5, Б.8.6, Б.9.3, Б.9.4, Б.9.5, Б.9.6, В.1, В.2, В.3, В.4)</w:t>
            </w:r>
          </w:p>
        </w:tc>
        <w:tc>
          <w:tcPr>
            <w:tcW w:w="85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0285A" w:rsidRPr="000A3311" w:rsidTr="00DA4BEA">
        <w:tc>
          <w:tcPr>
            <w:tcW w:w="9782" w:type="dxa"/>
            <w:gridSpan w:val="5"/>
          </w:tcPr>
          <w:p w:rsidR="0020285A" w:rsidRPr="000A3311" w:rsidRDefault="0020285A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95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Комплексное обучение по охране труда и пожарно-техническому минимуму</w:t>
            </w:r>
          </w:p>
        </w:tc>
        <w:tc>
          <w:tcPr>
            <w:tcW w:w="85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20285A" w:rsidRPr="000A3311" w:rsidRDefault="0020285A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1701" w:type="dxa"/>
          </w:tcPr>
          <w:p w:rsidR="0020285A" w:rsidRPr="000A3311" w:rsidRDefault="0020285A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</w:p>
          <w:p w:rsidR="0020285A" w:rsidRPr="000A3311" w:rsidRDefault="0020285A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285A" w:rsidRPr="000A3311" w:rsidTr="00DA4BEA">
        <w:tc>
          <w:tcPr>
            <w:tcW w:w="568" w:type="dxa"/>
          </w:tcPr>
          <w:p w:rsidR="0020285A" w:rsidRPr="000A3311" w:rsidRDefault="0020285A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0285A" w:rsidRPr="000A3311" w:rsidRDefault="0020285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5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«Портфель руководителя» 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(охрана труда, пожарная безопасность, экологическая безопасность, ГО и ЧС, антитеррористическая подготовка, энергосбережение)</w:t>
            </w:r>
          </w:p>
        </w:tc>
        <w:tc>
          <w:tcPr>
            <w:tcW w:w="851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9 500</w:t>
            </w:r>
          </w:p>
        </w:tc>
        <w:tc>
          <w:tcPr>
            <w:tcW w:w="1701" w:type="dxa"/>
          </w:tcPr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</w:p>
          <w:p w:rsidR="0020285A" w:rsidRPr="000A3311" w:rsidRDefault="0020285A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944946" w:rsidRDefault="00E979FD" w:rsidP="0094494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E1691" w:rsidRPr="00F83BED">
        <w:rPr>
          <w:sz w:val="20"/>
          <w:szCs w:val="20"/>
        </w:rPr>
        <w:t xml:space="preserve"> цена действительна с 01.09.2021 по 31.12.2021</w:t>
      </w:r>
    </w:p>
    <w:p w:rsidR="00F468E3" w:rsidRDefault="00F468E3" w:rsidP="00944946">
      <w:pPr>
        <w:rPr>
          <w:b/>
          <w:bCs/>
          <w:sz w:val="22"/>
          <w:szCs w:val="22"/>
        </w:rPr>
      </w:pPr>
    </w:p>
    <w:p w:rsidR="00944946" w:rsidRPr="00835CBB" w:rsidRDefault="00944946" w:rsidP="00944946">
      <w:pPr>
        <w:rPr>
          <w:b/>
          <w:bCs/>
          <w:sz w:val="22"/>
          <w:szCs w:val="22"/>
        </w:rPr>
      </w:pPr>
      <w:r w:rsidRPr="00835CBB">
        <w:rPr>
          <w:b/>
          <w:bCs/>
          <w:sz w:val="22"/>
          <w:szCs w:val="22"/>
        </w:rPr>
        <w:t>Преимущества обучения в нашей организации:</w:t>
      </w:r>
    </w:p>
    <w:p w:rsidR="00944946" w:rsidRPr="00835CBB" w:rsidRDefault="00944946" w:rsidP="0094494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35CBB">
        <w:rPr>
          <w:b/>
          <w:color w:val="000000"/>
          <w:sz w:val="22"/>
          <w:szCs w:val="22"/>
        </w:rPr>
        <w:t xml:space="preserve">- </w:t>
      </w:r>
      <w:r w:rsidRPr="00835CBB">
        <w:rPr>
          <w:color w:val="000000"/>
          <w:sz w:val="22"/>
          <w:szCs w:val="22"/>
        </w:rPr>
        <w:t>получение актуальных знаний с учетом последних изменений законодательства</w:t>
      </w:r>
    </w:p>
    <w:p w:rsidR="00FB4BD6" w:rsidRPr="00835CBB" w:rsidRDefault="00FB4BD6" w:rsidP="0094494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35CBB">
        <w:rPr>
          <w:color w:val="000000"/>
          <w:sz w:val="22"/>
          <w:szCs w:val="22"/>
        </w:rPr>
        <w:t>- короткие сроки обучения</w:t>
      </w:r>
    </w:p>
    <w:p w:rsidR="00944946" w:rsidRPr="00835CBB" w:rsidRDefault="00944946" w:rsidP="0094494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35CBB">
        <w:rPr>
          <w:color w:val="000000"/>
          <w:sz w:val="22"/>
          <w:szCs w:val="22"/>
        </w:rPr>
        <w:t>- несложные промежуточные и итоговые аттестационные испытания</w:t>
      </w:r>
    </w:p>
    <w:p w:rsidR="00944946" w:rsidRPr="00835CBB" w:rsidRDefault="00944946" w:rsidP="0094494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35CBB">
        <w:rPr>
          <w:color w:val="000000"/>
          <w:sz w:val="22"/>
          <w:szCs w:val="22"/>
        </w:rPr>
        <w:t>- доступные цены, возможность рассрочки платежа, оплата 50/50, оплата по факту оказанных услуг</w:t>
      </w:r>
    </w:p>
    <w:p w:rsidR="00A10E3D" w:rsidRPr="00835CBB" w:rsidRDefault="00944946" w:rsidP="00A10E3D">
      <w:pPr>
        <w:rPr>
          <w:bCs/>
          <w:sz w:val="22"/>
          <w:szCs w:val="22"/>
        </w:rPr>
      </w:pPr>
      <w:r w:rsidRPr="00835CBB">
        <w:rPr>
          <w:bCs/>
          <w:sz w:val="22"/>
          <w:szCs w:val="22"/>
        </w:rPr>
        <w:t>- скидки на корпоративное и комплексное обучение</w:t>
      </w:r>
    </w:p>
    <w:p w:rsidR="00A10E3D" w:rsidRPr="00835CBB" w:rsidRDefault="00735F20" w:rsidP="00A10E3D">
      <w:pPr>
        <w:rPr>
          <w:b/>
          <w:bCs/>
          <w:sz w:val="22"/>
          <w:szCs w:val="22"/>
        </w:rPr>
      </w:pPr>
      <w:r w:rsidRPr="00835CBB">
        <w:rPr>
          <w:b/>
          <w:bCs/>
          <w:sz w:val="22"/>
          <w:szCs w:val="22"/>
        </w:rPr>
        <w:t>Реквизиты выданных дипломов, удостоверений и свидетельств</w:t>
      </w:r>
      <w:r w:rsidR="00A10E3D" w:rsidRPr="00835CBB">
        <w:rPr>
          <w:b/>
          <w:bCs/>
          <w:sz w:val="22"/>
          <w:szCs w:val="22"/>
        </w:rPr>
        <w:t xml:space="preserve"> </w:t>
      </w:r>
      <w:r w:rsidR="00A10E3D" w:rsidRPr="00835CBB">
        <w:rPr>
          <w:b/>
          <w:color w:val="000000" w:themeColor="text1"/>
          <w:sz w:val="22"/>
          <w:szCs w:val="22"/>
        </w:rPr>
        <w:t>вносим в федеральный реестр документов об образовании</w:t>
      </w:r>
      <w:r w:rsidRPr="00835CBB">
        <w:rPr>
          <w:b/>
          <w:color w:val="000000" w:themeColor="text1"/>
          <w:sz w:val="22"/>
          <w:szCs w:val="22"/>
        </w:rPr>
        <w:t xml:space="preserve"> (ФИС ФРДО)</w:t>
      </w:r>
      <w:r w:rsidR="00A10E3D" w:rsidRPr="00835CBB">
        <w:rPr>
          <w:b/>
          <w:color w:val="000000" w:themeColor="text1"/>
          <w:sz w:val="22"/>
          <w:szCs w:val="22"/>
        </w:rPr>
        <w:t>.</w:t>
      </w:r>
    </w:p>
    <w:p w:rsidR="00944946" w:rsidRPr="00835CBB" w:rsidRDefault="00944946" w:rsidP="00944946">
      <w:pPr>
        <w:jc w:val="both"/>
        <w:rPr>
          <w:b/>
          <w:bCs/>
          <w:sz w:val="22"/>
          <w:szCs w:val="22"/>
        </w:rPr>
      </w:pPr>
      <w:r w:rsidRPr="00835CBB">
        <w:rPr>
          <w:b/>
          <w:bCs/>
          <w:sz w:val="22"/>
          <w:szCs w:val="22"/>
        </w:rPr>
        <w:t>Получить бесплатную консультацию или зарегистрироваться для участия в обучении Вы можете:</w:t>
      </w:r>
    </w:p>
    <w:p w:rsidR="00944946" w:rsidRPr="00835CBB" w:rsidRDefault="00C83993" w:rsidP="00944946">
      <w:pPr>
        <w:jc w:val="both"/>
        <w:rPr>
          <w:b/>
          <w:bCs/>
          <w:sz w:val="22"/>
          <w:szCs w:val="22"/>
        </w:rPr>
      </w:pPr>
      <w:r w:rsidRPr="00835CB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F4046F3" wp14:editId="4FEEAAD9">
            <wp:simplePos x="0" y="0"/>
            <wp:positionH relativeFrom="column">
              <wp:posOffset>4034155</wp:posOffset>
            </wp:positionH>
            <wp:positionV relativeFrom="paragraph">
              <wp:posOffset>19050</wp:posOffset>
            </wp:positionV>
            <wp:extent cx="1221740" cy="1194435"/>
            <wp:effectExtent l="0" t="0" r="0" b="5715"/>
            <wp:wrapNone/>
            <wp:docPr id="1" name="Рисунок 1" descr="печать 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НО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46" w:rsidRPr="00835CBB">
        <w:rPr>
          <w:b/>
          <w:bCs/>
          <w:sz w:val="22"/>
          <w:szCs w:val="22"/>
        </w:rPr>
        <w:t xml:space="preserve">- </w:t>
      </w:r>
      <w:r w:rsidR="00944946" w:rsidRPr="00835CBB">
        <w:rPr>
          <w:bCs/>
          <w:sz w:val="22"/>
          <w:szCs w:val="22"/>
        </w:rPr>
        <w:t>по тел.:</w:t>
      </w:r>
      <w:r w:rsidR="00944946" w:rsidRPr="00835CBB">
        <w:rPr>
          <w:b/>
          <w:bCs/>
          <w:sz w:val="22"/>
          <w:szCs w:val="22"/>
        </w:rPr>
        <w:t xml:space="preserve"> +7 (3852) 36-12-25; +79130953615 </w:t>
      </w:r>
    </w:p>
    <w:p w:rsidR="00944946" w:rsidRPr="00835CBB" w:rsidRDefault="00944946" w:rsidP="00944946">
      <w:pPr>
        <w:jc w:val="both"/>
        <w:rPr>
          <w:b/>
          <w:bCs/>
          <w:sz w:val="22"/>
          <w:szCs w:val="22"/>
        </w:rPr>
      </w:pPr>
      <w:r w:rsidRPr="00835CBB">
        <w:rPr>
          <w:b/>
          <w:bCs/>
          <w:sz w:val="22"/>
          <w:szCs w:val="22"/>
        </w:rPr>
        <w:t xml:space="preserve">- </w:t>
      </w:r>
      <w:r w:rsidRPr="00835CBB">
        <w:rPr>
          <w:bCs/>
          <w:sz w:val="22"/>
          <w:szCs w:val="22"/>
        </w:rPr>
        <w:t>по электронной почте:</w:t>
      </w:r>
      <w:r w:rsidRPr="00835CBB">
        <w:rPr>
          <w:b/>
          <w:bCs/>
          <w:sz w:val="22"/>
          <w:szCs w:val="22"/>
        </w:rPr>
        <w:t xml:space="preserve"> </w:t>
      </w:r>
      <w:hyperlink r:id="rId42" w:history="1">
        <w:r w:rsidRPr="00835CBB">
          <w:rPr>
            <w:rStyle w:val="a7"/>
            <w:b/>
            <w:bCs/>
            <w:sz w:val="22"/>
            <w:szCs w:val="22"/>
            <w:lang w:val="en-US"/>
          </w:rPr>
          <w:t>czbt</w:t>
        </w:r>
        <w:r w:rsidRPr="00835CBB">
          <w:rPr>
            <w:rStyle w:val="a7"/>
            <w:b/>
            <w:bCs/>
            <w:sz w:val="22"/>
            <w:szCs w:val="22"/>
          </w:rPr>
          <w:t>-</w:t>
        </w:r>
        <w:r w:rsidRPr="00835CBB">
          <w:rPr>
            <w:rStyle w:val="a7"/>
            <w:b/>
            <w:bCs/>
            <w:sz w:val="22"/>
            <w:szCs w:val="22"/>
            <w:lang w:val="en-US"/>
          </w:rPr>
          <w:t>lesson</w:t>
        </w:r>
        <w:r w:rsidRPr="00835CBB">
          <w:rPr>
            <w:rStyle w:val="a7"/>
            <w:b/>
            <w:bCs/>
            <w:sz w:val="22"/>
            <w:szCs w:val="22"/>
          </w:rPr>
          <w:t>@</w:t>
        </w:r>
        <w:r w:rsidRPr="00835CBB">
          <w:rPr>
            <w:rStyle w:val="a7"/>
            <w:b/>
            <w:bCs/>
            <w:sz w:val="22"/>
            <w:szCs w:val="22"/>
            <w:lang w:val="en-US"/>
          </w:rPr>
          <w:t>bk</w:t>
        </w:r>
        <w:r w:rsidRPr="00835CBB">
          <w:rPr>
            <w:rStyle w:val="a7"/>
            <w:b/>
            <w:bCs/>
            <w:sz w:val="22"/>
            <w:szCs w:val="22"/>
          </w:rPr>
          <w:t>.</w:t>
        </w:r>
        <w:r w:rsidRPr="00835CBB">
          <w:rPr>
            <w:rStyle w:val="a7"/>
            <w:b/>
            <w:bCs/>
            <w:sz w:val="22"/>
            <w:szCs w:val="22"/>
            <w:lang w:val="en-US"/>
          </w:rPr>
          <w:t>ru</w:t>
        </w:r>
        <w:bookmarkStart w:id="0" w:name="_GoBack"/>
        <w:bookmarkEnd w:id="0"/>
      </w:hyperlink>
    </w:p>
    <w:p w:rsidR="00944946" w:rsidRPr="00835CBB" w:rsidRDefault="00944946" w:rsidP="00944946">
      <w:pPr>
        <w:rPr>
          <w:b/>
          <w:bCs/>
          <w:sz w:val="22"/>
          <w:szCs w:val="22"/>
        </w:rPr>
      </w:pPr>
      <w:r w:rsidRPr="00835CBB">
        <w:rPr>
          <w:b/>
          <w:bCs/>
          <w:sz w:val="22"/>
          <w:szCs w:val="22"/>
        </w:rPr>
        <w:t xml:space="preserve">- </w:t>
      </w:r>
      <w:r w:rsidRPr="00835CBB">
        <w:rPr>
          <w:bCs/>
          <w:sz w:val="22"/>
          <w:szCs w:val="22"/>
        </w:rPr>
        <w:t>на сайте:</w:t>
      </w:r>
      <w:r w:rsidRPr="00835CBB">
        <w:rPr>
          <w:b/>
          <w:bCs/>
          <w:sz w:val="22"/>
          <w:szCs w:val="22"/>
        </w:rPr>
        <w:t xml:space="preserve"> </w:t>
      </w:r>
      <w:hyperlink r:id="rId43" w:history="1">
        <w:r w:rsidRPr="00835CBB">
          <w:rPr>
            <w:rStyle w:val="a7"/>
            <w:b/>
            <w:bCs/>
            <w:sz w:val="22"/>
            <w:szCs w:val="22"/>
          </w:rPr>
          <w:t>http://www.czbt.ru</w:t>
        </w:r>
      </w:hyperlink>
    </w:p>
    <w:p w:rsidR="00B03F62" w:rsidRDefault="00B03F62" w:rsidP="00944946">
      <w:pPr>
        <w:rPr>
          <w:b/>
          <w:bCs/>
          <w:sz w:val="22"/>
          <w:szCs w:val="22"/>
        </w:rPr>
      </w:pPr>
      <w:r w:rsidRPr="00835CBB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3EB2EF1" wp14:editId="60749E07">
            <wp:simplePos x="0" y="0"/>
            <wp:positionH relativeFrom="column">
              <wp:posOffset>2324735</wp:posOffset>
            </wp:positionH>
            <wp:positionV relativeFrom="paragraph">
              <wp:posOffset>44450</wp:posOffset>
            </wp:positionV>
            <wp:extent cx="1712595" cy="44386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46" w:rsidRPr="00835CBB" w:rsidRDefault="00944946" w:rsidP="00944946">
      <w:pPr>
        <w:rPr>
          <w:sz w:val="22"/>
          <w:szCs w:val="22"/>
        </w:rPr>
      </w:pPr>
      <w:r w:rsidRPr="00835CBB">
        <w:rPr>
          <w:b/>
          <w:bCs/>
          <w:sz w:val="22"/>
          <w:szCs w:val="22"/>
        </w:rPr>
        <w:t xml:space="preserve">Директор                                                                                                                         </w:t>
      </w:r>
      <w:r w:rsidR="000A3311" w:rsidRPr="00835CBB">
        <w:rPr>
          <w:b/>
          <w:bCs/>
          <w:sz w:val="22"/>
          <w:szCs w:val="22"/>
        </w:rPr>
        <w:t xml:space="preserve">                </w:t>
      </w:r>
      <w:r w:rsidRPr="00835CBB">
        <w:rPr>
          <w:b/>
          <w:bCs/>
          <w:sz w:val="22"/>
          <w:szCs w:val="22"/>
        </w:rPr>
        <w:t xml:space="preserve"> В.П. Русских</w:t>
      </w:r>
    </w:p>
    <w:sectPr w:rsidR="00944946" w:rsidRPr="00835CBB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66" w:rsidRDefault="00B96966" w:rsidP="00243E1B">
      <w:r>
        <w:separator/>
      </w:r>
    </w:p>
  </w:endnote>
  <w:endnote w:type="continuationSeparator" w:id="0">
    <w:p w:rsidR="00B96966" w:rsidRDefault="00B96966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66" w:rsidRDefault="00B96966" w:rsidP="00243E1B">
      <w:r>
        <w:separator/>
      </w:r>
    </w:p>
  </w:footnote>
  <w:footnote w:type="continuationSeparator" w:id="0">
    <w:p w:rsidR="00B96966" w:rsidRDefault="00B96966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568AB"/>
    <w:rsid w:val="000A3311"/>
    <w:rsid w:val="00171953"/>
    <w:rsid w:val="00197894"/>
    <w:rsid w:val="0020285A"/>
    <w:rsid w:val="0021772D"/>
    <w:rsid w:val="00243E1B"/>
    <w:rsid w:val="00306396"/>
    <w:rsid w:val="00336AF8"/>
    <w:rsid w:val="004321B6"/>
    <w:rsid w:val="00540A4C"/>
    <w:rsid w:val="005B7191"/>
    <w:rsid w:val="005E057D"/>
    <w:rsid w:val="006049AD"/>
    <w:rsid w:val="0069591E"/>
    <w:rsid w:val="00735F20"/>
    <w:rsid w:val="007C536F"/>
    <w:rsid w:val="00835CBB"/>
    <w:rsid w:val="00891859"/>
    <w:rsid w:val="0089559C"/>
    <w:rsid w:val="008D578D"/>
    <w:rsid w:val="008D5C0C"/>
    <w:rsid w:val="00944946"/>
    <w:rsid w:val="00992F56"/>
    <w:rsid w:val="00A0736D"/>
    <w:rsid w:val="00A10E3D"/>
    <w:rsid w:val="00AB7C8D"/>
    <w:rsid w:val="00AF3B9B"/>
    <w:rsid w:val="00B03F62"/>
    <w:rsid w:val="00B600FA"/>
    <w:rsid w:val="00B96966"/>
    <w:rsid w:val="00BA5998"/>
    <w:rsid w:val="00BE07D1"/>
    <w:rsid w:val="00C00FA9"/>
    <w:rsid w:val="00C35968"/>
    <w:rsid w:val="00C740E6"/>
    <w:rsid w:val="00C83993"/>
    <w:rsid w:val="00CB07FB"/>
    <w:rsid w:val="00CF54F0"/>
    <w:rsid w:val="00D64917"/>
    <w:rsid w:val="00DA4BEA"/>
    <w:rsid w:val="00DD6407"/>
    <w:rsid w:val="00DE1691"/>
    <w:rsid w:val="00DF2F35"/>
    <w:rsid w:val="00E979FD"/>
    <w:rsid w:val="00ED0887"/>
    <w:rsid w:val="00EF63A0"/>
    <w:rsid w:val="00F468E3"/>
    <w:rsid w:val="00F5291E"/>
    <w:rsid w:val="00F7644B"/>
    <w:rsid w:val="00F83BED"/>
    <w:rsid w:val="00FB1FE4"/>
    <w:rsid w:val="00FB2022"/>
    <w:rsid w:val="00FB4BD6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pozharnaya-bezopasnost" TargetMode="External"/><Relationship Id="rId26" Type="http://schemas.openxmlformats.org/officeDocument/2006/relationships/hyperlink" Target="https://czbt.ru/uslugi/obuchenie-i-perepodgotovka-sotrudnikov/transportnaya-bezopasnost" TargetMode="External"/><Relationship Id="rId39" Type="http://schemas.openxmlformats.org/officeDocument/2006/relationships/hyperlink" Target="https://czbt.ru/uslugi/obuchenie-i-perepodgotovka-sotrudnikov/okazanie-pervoj-pomoshhi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bt.ru/uslugi/obuchenie-i-perepodgotovka-sotrudnikov/okazanie-pervoj-pomoshhi" TargetMode="External"/><Relationship Id="rId34" Type="http://schemas.openxmlformats.org/officeDocument/2006/relationships/hyperlink" Target="https://czbt.ru/uslugi/obuchenie-i-perepodgotovka-sotrudnikov/professionalnoe-obuchenie-po-professiyam-rabochih-i-sluzhashhih" TargetMode="External"/><Relationship Id="rId42" Type="http://schemas.openxmlformats.org/officeDocument/2006/relationships/hyperlink" Target="mailto:czbt-lesson@b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zbt.ru/uslugi/obuchenie-i-perepodgotovka-sotrudnikov/bezopasnost-dorozhnogo-dvizheniya" TargetMode="External"/><Relationship Id="rId17" Type="http://schemas.openxmlformats.org/officeDocument/2006/relationships/hyperlink" Target="https://czbt.ru/uslugi/obuchenie-i-perepodgotovka-sotrudnikov/upravlenie-gosudarstvennymi-i-municipalnymi-zakupkami" TargetMode="External"/><Relationship Id="rId25" Type="http://schemas.openxmlformats.org/officeDocument/2006/relationships/hyperlink" Target="https://czbt.ru/uslugi/obuchenie-i-perepodgotovka-sotrudnikov/bezopasnost-dorozhnogo-dvizheniya" TargetMode="External"/><Relationship Id="rId33" Type="http://schemas.openxmlformats.org/officeDocument/2006/relationships/hyperlink" Target="https://czbt.ru/uslugi/obuchenie-i-perepodgotovka-sotrudnikov/professionalnoe-obuchenie-po-professiyam-rabochih-i-sluzhashhih" TargetMode="External"/><Relationship Id="rId38" Type="http://schemas.openxmlformats.org/officeDocument/2006/relationships/hyperlink" Target="https://czbt.ru/uslugi/obuchenie-i-perepodgotovka-sotrudnikov/ohrana-truda-pri-rabote-na-vysot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upravlenie-personalom" TargetMode="External"/><Relationship Id="rId20" Type="http://schemas.openxmlformats.org/officeDocument/2006/relationships/hyperlink" Target="https://czbt.ru/uslugi/obuchenie-i-perepodgotovka-sotrudnikov/antiterroristicheskaya-podgotovka" TargetMode="External"/><Relationship Id="rId29" Type="http://schemas.openxmlformats.org/officeDocument/2006/relationships/hyperlink" Target="https://czbt.ru/uslugi/obuchenie-i-perepodgotovka-sotrudnikov/energosberezhenie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bezopasnost-dorozhnogo-dvizheniya" TargetMode="External"/><Relationship Id="rId32" Type="http://schemas.openxmlformats.org/officeDocument/2006/relationships/hyperlink" Target="https://czbt.ru/uslugi/obuchenie-i-perepodgotovka-sotrudnikov/professionalnoe-obuchenie-po-professiyam-rabochih-i-sluzhashhih" TargetMode="External"/><Relationship Id="rId37" Type="http://schemas.openxmlformats.org/officeDocument/2006/relationships/hyperlink" Target="https://czbt.ru/uslugi/obuchenie-i-perepodgotovka-sotrudnikov/ohrana-truda-pri-rabote-na-vysote" TargetMode="External"/><Relationship Id="rId40" Type="http://schemas.openxmlformats.org/officeDocument/2006/relationships/hyperlink" Target="https://czbt.ru/uslugi/obuchenie-i-perepodgotovka-sotrudnikov/promyshlennaya-bezopasnost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upravlenie-gosudarstvennymi-i-municipalnymi-zakupkami" TargetMode="External"/><Relationship Id="rId23" Type="http://schemas.openxmlformats.org/officeDocument/2006/relationships/hyperlink" Target="https://czbt.ru/uslugi/obuchenie-i-perepodgotovka-sotrudnikov/bezopasnost-dorozhnogo-dvizheniya" TargetMode="External"/><Relationship Id="rId28" Type="http://schemas.openxmlformats.org/officeDocument/2006/relationships/hyperlink" Target="https://czbt.ru/uslugi/obuchenie-i-perepodgotovka-sotrudnikov/ekologicheskaya-bezopasnost" TargetMode="External"/><Relationship Id="rId36" Type="http://schemas.openxmlformats.org/officeDocument/2006/relationships/hyperlink" Target="https://czbt.ru/uslugi/obuchenie-i-perepodgotovka-sotrudnikov/ohrana-truda" TargetMode="External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grazhdanskaya-oborona" TargetMode="External"/><Relationship Id="rId31" Type="http://schemas.openxmlformats.org/officeDocument/2006/relationships/hyperlink" Target="https://czbt.ru/uslugi/obuchenie-i-perepodgotovka-sotrudnikov/professionalnoe-obuchenie-po-professiyam-rabochih-i-sluzhashhih" TargetMode="External"/><Relationship Id="rId44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dostupnaya-sreda" TargetMode="External"/><Relationship Id="rId27" Type="http://schemas.openxmlformats.org/officeDocument/2006/relationships/hyperlink" Target="https://czbt.ru/uslugi/obuchenie-i-perepodgotovka-sotrudnikov/ekologicheskaya-bezopasnost" TargetMode="External"/><Relationship Id="rId30" Type="http://schemas.openxmlformats.org/officeDocument/2006/relationships/hyperlink" Target="https://czbt.ru/uslugi/obuchenie-i-perepodgotovka-sotrudnikov/povyshenie-kvalifikacii-dlya-dopuska-v-sro" TargetMode="External"/><Relationship Id="rId35" Type="http://schemas.openxmlformats.org/officeDocument/2006/relationships/hyperlink" Target="https://czbt.ru/uslugi/obuchenie-i-perepodgotovka-sotrudnikov/professionalnoe-obuchenie-po-professiyam-rabochih-i-sluzhashhih" TargetMode="External"/><Relationship Id="rId43" Type="http://schemas.openxmlformats.org/officeDocument/2006/relationships/hyperlink" Target="http://www.cz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500C-54C1-4876-A539-031C32FA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2021-09-03T03:15:00Z</cp:lastPrinted>
  <dcterms:created xsi:type="dcterms:W3CDTF">2021-09-02T08:24:00Z</dcterms:created>
  <dcterms:modified xsi:type="dcterms:W3CDTF">2021-09-03T03:50:00Z</dcterms:modified>
</cp:coreProperties>
</file>