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>Аккредитация Минтруда на обучение вопросам охраны труда № 3941 от 03.07.2015г.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0A3311" w:rsidTr="00DA4BEA">
        <w:tc>
          <w:tcPr>
            <w:tcW w:w="568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0A3311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ED0887"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обучения*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ED0887" w:rsidRPr="000A3311" w:rsidTr="00DA4BEA">
        <w:tc>
          <w:tcPr>
            <w:tcW w:w="9782" w:type="dxa"/>
            <w:gridSpan w:val="5"/>
          </w:tcPr>
          <w:p w:rsidR="00ED0887" w:rsidRPr="000A3311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0A3311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A9" w:rsidRPr="000A3311" w:rsidTr="00DA4BEA">
        <w:tc>
          <w:tcPr>
            <w:tcW w:w="568" w:type="dxa"/>
          </w:tcPr>
          <w:p w:rsidR="00C00FA9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C00FA9" w:rsidRPr="000A3311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0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Техносферная безопасность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». </w:t>
              </w:r>
              <w:r w:rsidR="000A3311"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Руководитель службы (с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пециалист) по охране труда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701" w:type="dxa"/>
          </w:tcPr>
          <w:p w:rsidR="00C00FA9" w:rsidRPr="000A3311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C00FA9" w:rsidRPr="000A3311" w:rsidTr="00DA4BEA">
        <w:tc>
          <w:tcPr>
            <w:tcW w:w="568" w:type="dxa"/>
          </w:tcPr>
          <w:p w:rsidR="00C00FA9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C00FA9" w:rsidRPr="000A3311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1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Специалист в области охраны труда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701" w:type="dxa"/>
          </w:tcPr>
          <w:p w:rsidR="00C00FA9" w:rsidRPr="000A3311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2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Специалист, ответственный за обеспечение безопасности дорожного движения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3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DA4BEA" w:rsidRPr="000A3311" w:rsidTr="00DA4BEA">
        <w:tc>
          <w:tcPr>
            <w:tcW w:w="568" w:type="dxa"/>
          </w:tcPr>
          <w:p w:rsidR="00DA4BEA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A4BEA" w:rsidRPr="000A3311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перевозок и управление на транспорте. </w:t>
            </w:r>
            <w:hyperlink r:id="rId14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Диспетчер автомобильного и городского наземного электрического транспорта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AF3B9B" w:rsidRPr="000A3311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BEA" w:rsidRPr="000A3311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FF1B85" w:rsidRPr="000A3311" w:rsidTr="00DA4BEA">
        <w:tc>
          <w:tcPr>
            <w:tcW w:w="568" w:type="dxa"/>
          </w:tcPr>
          <w:p w:rsidR="00FF1B85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FF1B85" w:rsidRPr="000A3311" w:rsidRDefault="00FF1B8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5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Контрактная система в сфере закупок товаров, работ и услуг для обеспечения государственных и муниципальных нужд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3B9B" w:rsidRPr="000A33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FF1B85" w:rsidRPr="000A3311" w:rsidRDefault="00FF1B8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F83BED" w:rsidRPr="000A3311" w:rsidTr="00DA4BEA">
        <w:tc>
          <w:tcPr>
            <w:tcW w:w="568" w:type="dxa"/>
          </w:tcPr>
          <w:p w:rsidR="00F83BED" w:rsidRPr="000A3311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F83BED" w:rsidRPr="000A3311" w:rsidRDefault="00F83BED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6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Управление персоналом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017FE" w:rsidRDefault="006E7DEA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F83BED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F83BED" w:rsidRPr="000A331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017FE" w:rsidRPr="000A3311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701" w:type="dxa"/>
          </w:tcPr>
          <w:p w:rsidR="00F83BED" w:rsidRPr="000A3311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C4449D" w:rsidRPr="000A3311" w:rsidTr="00DA4BEA">
        <w:tc>
          <w:tcPr>
            <w:tcW w:w="568" w:type="dxa"/>
          </w:tcPr>
          <w:p w:rsidR="00C4449D" w:rsidRPr="000A3311" w:rsidRDefault="00C4449D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C4449D" w:rsidRPr="00BF4C5C" w:rsidRDefault="007E12AE" w:rsidP="00DA7BC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C4449D" w:rsidRPr="0003151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 «Специалист по социальной работе»</w:t>
              </w:r>
            </w:hyperlink>
          </w:p>
        </w:tc>
        <w:tc>
          <w:tcPr>
            <w:tcW w:w="851" w:type="dxa"/>
          </w:tcPr>
          <w:p w:rsidR="00C4449D" w:rsidRPr="00C4449D" w:rsidRDefault="00C4449D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C4449D" w:rsidRPr="000A3311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C4449D" w:rsidRPr="000A3311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7 500</w:t>
            </w:r>
          </w:p>
        </w:tc>
        <w:tc>
          <w:tcPr>
            <w:tcW w:w="1701" w:type="dxa"/>
          </w:tcPr>
          <w:p w:rsidR="00C4449D" w:rsidRPr="000A3311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</w:tc>
      </w:tr>
      <w:tr w:rsidR="00022CB9" w:rsidRPr="000A3311" w:rsidTr="00DA4BEA">
        <w:tc>
          <w:tcPr>
            <w:tcW w:w="568" w:type="dxa"/>
          </w:tcPr>
          <w:p w:rsidR="00022CB9" w:rsidRDefault="00022CB9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022CB9" w:rsidRPr="00A03CBE" w:rsidRDefault="00022CB9" w:rsidP="00C4449D">
            <w:pPr>
              <w:pStyle w:val="a8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r w:rsidRPr="00A03CBE"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022CB9" w:rsidRPr="00022CB9" w:rsidRDefault="00022CB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022CB9" w:rsidRPr="00022CB9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022CB9" w:rsidRPr="00022CB9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5 500</w:t>
            </w:r>
          </w:p>
        </w:tc>
        <w:tc>
          <w:tcPr>
            <w:tcW w:w="1701" w:type="dxa"/>
          </w:tcPr>
          <w:p w:rsidR="00022CB9" w:rsidRPr="00022CB9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spellEnd"/>
            <w:proofErr w:type="gramEnd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переподготовке</w:t>
            </w:r>
          </w:p>
        </w:tc>
      </w:tr>
      <w:tr w:rsidR="00A03CBE" w:rsidRPr="000A3311" w:rsidTr="00DA4BEA">
        <w:tc>
          <w:tcPr>
            <w:tcW w:w="568" w:type="dxa"/>
          </w:tcPr>
          <w:p w:rsidR="00A03CBE" w:rsidRDefault="00A03CBE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A03CBE" w:rsidRPr="00A03CBE" w:rsidRDefault="00A03CBE" w:rsidP="00C4449D">
            <w:pPr>
              <w:pStyle w:val="a8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r w:rsidRPr="00A03CBE"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shd w:val="clear" w:color="auto" w:fill="FFFFFF"/>
              </w:rPr>
              <w:t>"Специалист по противопожарной профилактике"</w:t>
            </w:r>
          </w:p>
        </w:tc>
        <w:tc>
          <w:tcPr>
            <w:tcW w:w="851" w:type="dxa"/>
          </w:tcPr>
          <w:p w:rsidR="00A03CBE" w:rsidRPr="00022CB9" w:rsidRDefault="00A03CBE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A03CBE" w:rsidRPr="00022CB9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A03CBE" w:rsidRPr="00022CB9" w:rsidRDefault="00CE3E6A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03CBE"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</w:t>
            </w:r>
          </w:p>
        </w:tc>
        <w:tc>
          <w:tcPr>
            <w:tcW w:w="1701" w:type="dxa"/>
          </w:tcPr>
          <w:p w:rsidR="00A03CBE" w:rsidRPr="00022CB9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spellEnd"/>
            <w:proofErr w:type="gramEnd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DA7BC5" w:rsidRPr="00A03CBE" w:rsidRDefault="00DA7BC5" w:rsidP="00C4449D">
            <w:pPr>
              <w:pStyle w:val="a8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shd w:val="clear" w:color="auto" w:fill="FFFFFF"/>
              </w:rPr>
              <w:t>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851" w:type="dxa"/>
          </w:tcPr>
          <w:p w:rsidR="00DA7BC5" w:rsidRPr="00022CB9" w:rsidRDefault="00DA7BC5" w:rsidP="00B979F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A7BC5" w:rsidRPr="00022CB9" w:rsidRDefault="00DA7BC5" w:rsidP="00B979F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22CB9" w:rsidRDefault="00DA7BC5" w:rsidP="00B979F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</w:t>
            </w:r>
          </w:p>
        </w:tc>
        <w:tc>
          <w:tcPr>
            <w:tcW w:w="1701" w:type="dxa"/>
          </w:tcPr>
          <w:p w:rsidR="00DA7BC5" w:rsidRPr="00022CB9" w:rsidRDefault="00DA7BC5" w:rsidP="00B979F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spellEnd"/>
            <w:proofErr w:type="gramEnd"/>
            <w:r w:rsidRPr="00022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переподготовке</w:t>
            </w:r>
          </w:p>
        </w:tc>
      </w:tr>
      <w:tr w:rsidR="00DA7BC5" w:rsidRPr="000A3311" w:rsidTr="00DA4BEA">
        <w:tc>
          <w:tcPr>
            <w:tcW w:w="9782" w:type="dxa"/>
            <w:gridSpan w:val="5"/>
          </w:tcPr>
          <w:p w:rsidR="00DA7BC5" w:rsidRPr="000A3311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DA7BC5" w:rsidRPr="00CE3E6A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 w:rsidRPr="00783511">
              <w:rPr>
                <w:rFonts w:ascii="Times New Roman" w:hAnsi="Times New Roman" w:cs="Times New Roman"/>
                <w:color w:val="0066FF"/>
                <w:sz w:val="20"/>
                <w:szCs w:val="20"/>
                <w:u w:val="single"/>
              </w:rPr>
              <w:t>«</w:t>
            </w:r>
            <w:r w:rsidRPr="00783511">
              <w:rPr>
                <w:rFonts w:ascii="Times New Roman" w:hAnsi="Times New Roman" w:cs="Times New Roman"/>
                <w:b/>
                <w:color w:val="0066FF"/>
                <w:sz w:val="20"/>
                <w:szCs w:val="20"/>
                <w:u w:val="single"/>
              </w:rPr>
              <w:t>Контрактная система в сфере закупок товаров, работ, услуг</w:t>
            </w:r>
            <w:r w:rsidRPr="00CE3E6A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 xml:space="preserve"> для обеспечения государственных и муниципальных нужд. </w:t>
            </w:r>
            <w:r w:rsidRPr="00CE3E6A"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  <w:t>44 – ФЗ</w:t>
            </w:r>
            <w:r w:rsidRPr="00CE3E6A"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A7BC5" w:rsidRPr="00CE3E6A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66FF"/>
                <w:sz w:val="20"/>
                <w:szCs w:val="20"/>
              </w:rPr>
            </w:pPr>
            <w:r w:rsidRPr="004C1F1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По программам </w:t>
            </w:r>
            <w:r w:rsidRPr="004C1F1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дополнительного профессионального образования в области пожарной безопасности</w:t>
            </w:r>
            <w:r w:rsidRPr="004C1F1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для руководителей, специалистов и ответственных лиц</w:t>
            </w:r>
          </w:p>
        </w:tc>
        <w:tc>
          <w:tcPr>
            <w:tcW w:w="851" w:type="dxa"/>
          </w:tcPr>
          <w:p w:rsidR="00DA7BC5" w:rsidRPr="000A3311" w:rsidRDefault="00DA7BC5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1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 1500 </w:t>
            </w:r>
          </w:p>
        </w:tc>
        <w:tc>
          <w:tcPr>
            <w:tcW w:w="1701" w:type="dxa"/>
          </w:tcPr>
          <w:p w:rsidR="00DA7BC5" w:rsidRPr="000A3311" w:rsidRDefault="00DA7BC5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1543D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должностных лиц и специалистов </w:t>
            </w:r>
            <w:hyperlink r:id="rId18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гражданской обороны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и единой государственной системы предупреждения и ликвидации </w:t>
            </w: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чрезвычайных ситуаций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1 300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9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Основы антитеррористической подготовки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0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Инструктор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 обучению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приемам и методам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оказания первой помощи пострадавшим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21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Создание доступной среды жизнедеятельности инвалидов</w:t>
              </w:r>
            </w:hyperlink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2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Ежегодное обучение водителей автотранспортных средств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3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Подготовка водителей транспортных средств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оборудованными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устройствами для подачи</w:t>
              </w:r>
              <w:r w:rsidRPr="00B600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специальных световых и звуковых сигналов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4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Повышение квалификации специалистов, </w:t>
              </w:r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обеспечивающих безопасность дорожного движения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5 000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6" w:type="dxa"/>
          </w:tcPr>
          <w:p w:rsidR="00DA7BC5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5" w:history="1">
              <w:r w:rsidRPr="00B600F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Повышение квалификации работников, осуществляющих досмотр</w:t>
              </w:r>
            </w:hyperlink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, дополнительный досмотр, повторный досмотр в целях обеспечения транспортной безопасности»</w:t>
            </w:r>
          </w:p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Обеспечение экологической безопасности</w:t>
              </w:r>
            </w:hyperlink>
            <w:r w:rsidR="00DA7BC5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руководителями и специалистами общехозяйственных систем управления </w:t>
            </w:r>
            <w:r w:rsidR="00DA7BC5"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и охраны окружающей среды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AF3B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Повышение квалификации лиц на право работы с отходами </w:t>
              </w:r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IV</w:t>
              </w:r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DA7BC5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701" w:type="dxa"/>
          </w:tcPr>
          <w:p w:rsidR="00DA7BC5" w:rsidRPr="000A3311" w:rsidRDefault="00DA7BC5" w:rsidP="008955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8955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4C1F18">
        <w:trPr>
          <w:trHeight w:val="503"/>
        </w:trPr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DA7BC5" w:rsidRPr="004C1F18" w:rsidRDefault="004C1F18" w:rsidP="004C1F18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b w:val="0"/>
                <w:color w:val="000000" w:themeColor="text1"/>
                <w:sz w:val="20"/>
                <w:szCs w:val="20"/>
              </w:rPr>
            </w:pPr>
            <w:r w:rsidRPr="004C1F18">
              <w:rPr>
                <w:b w:val="0"/>
                <w:color w:val="C00000"/>
                <w:sz w:val="20"/>
                <w:szCs w:val="20"/>
              </w:rPr>
              <w:t>Повышение квалификации "Оценка и управление профессио</w:t>
            </w:r>
            <w:r w:rsidRPr="004C1F18">
              <w:rPr>
                <w:b w:val="0"/>
                <w:color w:val="C00000"/>
                <w:sz w:val="20"/>
                <w:szCs w:val="20"/>
              </w:rPr>
              <w:t>нальными рисками. Методы оценки»</w:t>
            </w:r>
          </w:p>
        </w:tc>
        <w:tc>
          <w:tcPr>
            <w:tcW w:w="851" w:type="dxa"/>
          </w:tcPr>
          <w:p w:rsidR="00DA7BC5" w:rsidRPr="000A3311" w:rsidRDefault="004C1F18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4C1F18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bookmarkStart w:id="0" w:name="_GoBack"/>
            <w:bookmarkEnd w:id="0"/>
            <w:r w:rsidR="00DA7BC5" w:rsidRPr="000A33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DA7BC5" w:rsidRPr="006646ED" w:rsidRDefault="00DA7BC5" w:rsidP="006646ED">
            <w:pPr>
              <w:shd w:val="clear" w:color="auto" w:fill="FFFFFF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6646ED">
              <w:rPr>
                <w:b/>
                <w:color w:val="000000" w:themeColor="text1"/>
                <w:sz w:val="20"/>
                <w:szCs w:val="20"/>
              </w:rPr>
              <w:t>Обучение специалистов по обеспечению средствами индивидуальной защиты (</w:t>
            </w:r>
            <w:proofErr w:type="gramStart"/>
            <w:r w:rsidRPr="006646ED">
              <w:rPr>
                <w:b/>
                <w:color w:val="000000" w:themeColor="text1"/>
                <w:sz w:val="20"/>
                <w:szCs w:val="20"/>
              </w:rPr>
              <w:t>СИЗ</w:t>
            </w:r>
            <w:proofErr w:type="gramEnd"/>
            <w:r w:rsidRPr="006646E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A7BC5" w:rsidRPr="006646ED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E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A7BC5" w:rsidRPr="006646ED" w:rsidRDefault="00DA7BC5" w:rsidP="00A058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ED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6646ED" w:rsidRDefault="00DA7BC5" w:rsidP="00A058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ED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701" w:type="dxa"/>
          </w:tcPr>
          <w:p w:rsidR="00DA7BC5" w:rsidRPr="006646ED" w:rsidRDefault="00DA7BC5" w:rsidP="00A058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E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6646ED" w:rsidRDefault="00DA7BC5" w:rsidP="00A058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ED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DA7BC5" w:rsidRPr="0055044E" w:rsidRDefault="00DA7BC5" w:rsidP="0055044E">
            <w:pPr>
              <w:jc w:val="both"/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55044E">
              <w:rPr>
                <w:b/>
                <w:color w:val="212121"/>
                <w:sz w:val="20"/>
                <w:szCs w:val="20"/>
                <w:shd w:val="clear" w:color="auto" w:fill="FFFFFF"/>
              </w:rPr>
              <w:t>Повышение квалификации по программе «</w:t>
            </w:r>
            <w:r w:rsidRPr="0055044E"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  <w:t xml:space="preserve">Предупреждение распространения </w:t>
            </w:r>
            <w:proofErr w:type="spellStart"/>
            <w:r w:rsidRPr="0055044E"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  <w:t>коронавирусной</w:t>
            </w:r>
            <w:proofErr w:type="spellEnd"/>
            <w:r w:rsidRPr="0055044E"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7BC5" w:rsidRPr="0055044E" w:rsidRDefault="00DA7BC5" w:rsidP="0055044E">
            <w:pPr>
              <w:shd w:val="clear" w:color="auto" w:fill="FFFFFF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  <w:t>инфекции (COVID-</w:t>
            </w:r>
            <w:r w:rsidRPr="0055044E">
              <w:rPr>
                <w:rStyle w:val="11"/>
                <w:b/>
                <w:color w:val="212121"/>
                <w:sz w:val="20"/>
                <w:szCs w:val="20"/>
                <w:shd w:val="clear" w:color="auto" w:fill="FFFFFF"/>
              </w:rPr>
              <w:t>19) в образовательных учреждениях»</w:t>
            </w:r>
          </w:p>
        </w:tc>
        <w:tc>
          <w:tcPr>
            <w:tcW w:w="851" w:type="dxa"/>
          </w:tcPr>
          <w:p w:rsidR="00DA7BC5" w:rsidRPr="0055044E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A7BC5" w:rsidRPr="0055044E" w:rsidRDefault="00DA7BC5" w:rsidP="0040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E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55044E" w:rsidRDefault="00DA7BC5" w:rsidP="0040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E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701" w:type="dxa"/>
          </w:tcPr>
          <w:p w:rsidR="00DA7BC5" w:rsidRPr="0055044E" w:rsidRDefault="00DA7BC5" w:rsidP="0040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A7BC5" w:rsidRPr="0055044E" w:rsidRDefault="00DA7BC5" w:rsidP="00404E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4E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</w:tr>
      <w:tr w:rsidR="00DA7BC5" w:rsidRPr="000A3311" w:rsidTr="004A0726">
        <w:tc>
          <w:tcPr>
            <w:tcW w:w="11483" w:type="dxa"/>
            <w:gridSpan w:val="6"/>
          </w:tcPr>
          <w:p w:rsidR="00DA7BC5" w:rsidRPr="000A3311" w:rsidRDefault="00DA7BC5" w:rsidP="00891859">
            <w:pPr>
              <w:pStyle w:val="a8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Профессиональное </w:t>
            </w:r>
            <w:proofErr w:type="gramStart"/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обучение по профессиям</w:t>
            </w:r>
            <w:proofErr w:type="gramEnd"/>
            <w:r w:rsidRPr="000A331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рабочих и служащих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hyperlink r:id="rId30" w:history="1">
              <w:r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Стропальщик»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«Оператор котельной»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hyperlink r:id="rId32" w:history="1">
              <w:r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«Монтажник строительных лесов и подмостей»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DA7BC5" w:rsidRPr="00835CBB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«Электромонтер по ремонту и обслуживанию электрооборудования»</w:t>
              </w:r>
            </w:hyperlink>
          </w:p>
        </w:tc>
        <w:tc>
          <w:tcPr>
            <w:tcW w:w="85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0A3311" w:rsidRDefault="00DA7BC5" w:rsidP="00BA59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BE7C4F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A7BC5" w:rsidRPr="00163B2A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DA7BC5" w:rsidRPr="00163B2A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«Машинист крана (крановщик) 3 разряда»</w:t>
              </w:r>
            </w:hyperlink>
          </w:p>
        </w:tc>
        <w:tc>
          <w:tcPr>
            <w:tcW w:w="851" w:type="dxa"/>
          </w:tcPr>
          <w:p w:rsidR="00DA7BC5" w:rsidRPr="00354002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A7BC5" w:rsidRPr="00354002" w:rsidRDefault="00DA7BC5" w:rsidP="00B94E9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A7BC5" w:rsidRPr="00354002" w:rsidRDefault="00DA7BC5" w:rsidP="00B94E9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701" w:type="dxa"/>
          </w:tcPr>
          <w:p w:rsidR="00DA7BC5" w:rsidRPr="00354002" w:rsidRDefault="00DA7BC5" w:rsidP="00B94E9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0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DA7BC5" w:rsidRPr="000A3311" w:rsidTr="00DA4BEA">
        <w:tc>
          <w:tcPr>
            <w:tcW w:w="9782" w:type="dxa"/>
            <w:gridSpan w:val="5"/>
          </w:tcPr>
          <w:p w:rsidR="00DA7BC5" w:rsidRPr="000A3311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70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DA7BC5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A7BC5" w:rsidRPr="004C1F18">
                <w:rPr>
                  <w:rStyle w:val="a7"/>
                  <w:rFonts w:ascii="Times New Roman" w:hAnsi="Times New Roman" w:cs="Times New Roman"/>
                  <w:b/>
                  <w:color w:val="C00000"/>
                  <w:sz w:val="20"/>
                  <w:szCs w:val="20"/>
                </w:rPr>
                <w:t>Обучение по охране труда</w:t>
              </w:r>
            </w:hyperlink>
            <w:r w:rsidR="00DA7BC5" w:rsidRPr="004C1F1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проверки знаний требований охраны труда для руководителей, должностных лиц и работников организаций</w:t>
            </w:r>
            <w:r w:rsidR="00DA7BC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DA7BC5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работах в ограниченных и замкнутых пространствах</w:t>
            </w:r>
          </w:p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1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1 000 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A7BC5" w:rsidRPr="00EF206B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Внеочередная проверка знаний требований охраны труда (основные изменения в трудовом законодательстве на 01.03.2022)</w:t>
            </w:r>
          </w:p>
        </w:tc>
        <w:tc>
          <w:tcPr>
            <w:tcW w:w="851" w:type="dxa"/>
          </w:tcPr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A7BC5" w:rsidRPr="000A3311" w:rsidRDefault="00DA7BC5" w:rsidP="001278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DA7BC5" w:rsidRPr="000A3311" w:rsidRDefault="00DA7BC5" w:rsidP="001278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1278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1 000 </w:t>
            </w:r>
          </w:p>
        </w:tc>
        <w:tc>
          <w:tcPr>
            <w:tcW w:w="1701" w:type="dxa"/>
          </w:tcPr>
          <w:p w:rsidR="00DA7BC5" w:rsidRPr="000A3311" w:rsidRDefault="00DA7BC5" w:rsidP="001278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12780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</w:t>
            </w:r>
            <w:hyperlink r:id="rId36" w:history="1">
              <w:r w:rsidRPr="0021772D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работ на высоте без применения средств подмащивания</w:t>
              </w:r>
            </w:hyperlink>
            <w:r w:rsidRPr="0021772D">
              <w:rPr>
                <w:rFonts w:ascii="Times New Roman" w:hAnsi="Times New Roman" w:cs="Times New Roman"/>
                <w:sz w:val="20"/>
                <w:szCs w:val="20"/>
              </w:rPr>
              <w:t>, для работников 1 - 3 группы безопасности</w:t>
            </w:r>
          </w:p>
        </w:tc>
        <w:tc>
          <w:tcPr>
            <w:tcW w:w="851" w:type="dxa"/>
          </w:tcPr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A7BC5" w:rsidRPr="000A3311" w:rsidRDefault="00DA7BC5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</w:p>
          <w:p w:rsidR="00DA7BC5" w:rsidRPr="000A3311" w:rsidRDefault="00DA7BC5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7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безопасным методам и приемам выполнения </w:t>
            </w:r>
            <w:hyperlink r:id="rId37" w:history="1">
              <w:r w:rsidRPr="0021772D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</w:p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DA7BC5" w:rsidRPr="000A3311" w:rsidRDefault="00DA7BC5" w:rsidP="0022670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A7BC5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A7BC5" w:rsidRPr="00992F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="00DA7BC5" w:rsidRPr="00992F56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Оказание первой помощи</w:t>
              </w:r>
            </w:hyperlink>
            <w:r w:rsidR="00DA7BC5" w:rsidRPr="00992F56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 </w:t>
            </w:r>
          </w:p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2F56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образовательной организации</w:t>
            </w:r>
          </w:p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2F56">
              <w:rPr>
                <w:rFonts w:ascii="Times New Roman" w:hAnsi="Times New Roman" w:cs="Times New Roman"/>
                <w:b/>
                <w:sz w:val="20"/>
                <w:szCs w:val="20"/>
              </w:rPr>
              <w:t>на производстве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DA7BC5" w:rsidRPr="000A3311" w:rsidRDefault="007E12AE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A7BC5" w:rsidRPr="00835CB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Предаттестационная подготовка по промышленной безопасности</w:t>
              </w:r>
            </w:hyperlink>
            <w:r w:rsidR="00DA7BC5"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(А.1, Б.8.1, Б.8.2, Б.8.3, Б.8.4, Б.8.5, Б.8.6, Б.9.3, Б.9.4, Б.9.5, Б.9.6, В.1, В.2, В.3, В.4)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DA7BC5" w:rsidRPr="000A3311" w:rsidTr="00DA4BEA">
        <w:tc>
          <w:tcPr>
            <w:tcW w:w="9782" w:type="dxa"/>
            <w:gridSpan w:val="5"/>
          </w:tcPr>
          <w:p w:rsidR="00DA7BC5" w:rsidRPr="000A3311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DA7BC5" w:rsidRPr="00A03CBE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B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>Комплексное обучение</w:t>
            </w:r>
            <w:r w:rsidRPr="00A03CB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DA7BC5" w:rsidRPr="000A3311" w:rsidRDefault="00DA7BC5" w:rsidP="006049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1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2 200</w:t>
            </w:r>
          </w:p>
        </w:tc>
        <w:tc>
          <w:tcPr>
            <w:tcW w:w="1701" w:type="dxa"/>
          </w:tcPr>
          <w:p w:rsidR="00DA7BC5" w:rsidRPr="000A3311" w:rsidRDefault="00DA7BC5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</w:p>
          <w:p w:rsidR="00DA7BC5" w:rsidRPr="000A3311" w:rsidRDefault="00DA7BC5" w:rsidP="00EF63A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7BC5" w:rsidRPr="000A3311" w:rsidTr="00DA4BEA">
        <w:tc>
          <w:tcPr>
            <w:tcW w:w="568" w:type="dxa"/>
          </w:tcPr>
          <w:p w:rsidR="00DA7BC5" w:rsidRPr="000A3311" w:rsidRDefault="00DA7BC5" w:rsidP="00735F2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A7BC5" w:rsidRPr="000A3311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53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«Портфель руководителя» 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(охрана труда, пожарная безопасность, экологическая безопасность, ГО и ЧС, антитеррористическая подготовка, энергосбережение)</w:t>
            </w:r>
          </w:p>
        </w:tc>
        <w:tc>
          <w:tcPr>
            <w:tcW w:w="851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</w:t>
            </w: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Удостоверения </w:t>
            </w:r>
          </w:p>
          <w:p w:rsidR="00DA7BC5" w:rsidRPr="000A3311" w:rsidRDefault="00DA7BC5" w:rsidP="005B719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0A33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A10E3D" w:rsidRPr="00BF4C5C" w:rsidRDefault="00E909F4" w:rsidP="00A10E3D">
      <w:pPr>
        <w:rPr>
          <w:b/>
          <w:bCs/>
          <w:sz w:val="20"/>
          <w:szCs w:val="20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2CBE6A" wp14:editId="3491C1D3">
            <wp:simplePos x="0" y="0"/>
            <wp:positionH relativeFrom="column">
              <wp:posOffset>2512971</wp:posOffset>
            </wp:positionH>
            <wp:positionV relativeFrom="paragraph">
              <wp:posOffset>52705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0" w:rsidRPr="00BF4C5C">
        <w:rPr>
          <w:b/>
          <w:bCs/>
          <w:sz w:val="20"/>
          <w:szCs w:val="20"/>
        </w:rPr>
        <w:t>Реквизиты выданных дипломов, удостоверений и свидетельств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="00735F20"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A10E3D" w:rsidRPr="00BF4C5C">
        <w:rPr>
          <w:b/>
          <w:color w:val="000000" w:themeColor="text1"/>
          <w:sz w:val="20"/>
          <w:szCs w:val="20"/>
        </w:rPr>
        <w:t>.</w:t>
      </w: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944946" w:rsidRPr="006646ED" w:rsidRDefault="00332A4D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121353" wp14:editId="087C05E9">
            <wp:simplePos x="0" y="0"/>
            <wp:positionH relativeFrom="column">
              <wp:posOffset>3576320</wp:posOffset>
            </wp:positionH>
            <wp:positionV relativeFrom="paragraph">
              <wp:posOffset>137160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тел.:</w:t>
      </w:r>
      <w:r w:rsidR="00944946" w:rsidRPr="00BF4C5C">
        <w:rPr>
          <w:b/>
          <w:bCs/>
          <w:sz w:val="20"/>
          <w:szCs w:val="20"/>
        </w:rPr>
        <w:t xml:space="preserve"> +7 (3852) 36-12-25; +79130953615 </w:t>
      </w:r>
      <w:r w:rsidR="006646ED">
        <w:rPr>
          <w:b/>
          <w:bCs/>
          <w:sz w:val="20"/>
          <w:szCs w:val="20"/>
        </w:rPr>
        <w:t xml:space="preserve">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электронной почте: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42" w:history="1"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="00944946" w:rsidRPr="00BF4C5C">
          <w:rPr>
            <w:rStyle w:val="a7"/>
            <w:b/>
            <w:bCs/>
            <w:sz w:val="20"/>
            <w:szCs w:val="20"/>
          </w:rPr>
          <w:t>-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="00944946" w:rsidRPr="00BF4C5C">
          <w:rPr>
            <w:rStyle w:val="a7"/>
            <w:b/>
            <w:bCs/>
            <w:sz w:val="20"/>
            <w:szCs w:val="20"/>
          </w:rPr>
          <w:t>@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="00944946" w:rsidRPr="00BF4C5C">
          <w:rPr>
            <w:rStyle w:val="a7"/>
            <w:b/>
            <w:bCs/>
            <w:sz w:val="20"/>
            <w:szCs w:val="20"/>
          </w:rPr>
          <w:t>.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на сайте: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43" w:history="1">
        <w:r w:rsidR="00944946"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AE" w:rsidRDefault="007E12AE" w:rsidP="00243E1B">
      <w:r>
        <w:separator/>
      </w:r>
    </w:p>
  </w:endnote>
  <w:endnote w:type="continuationSeparator" w:id="0">
    <w:p w:rsidR="007E12AE" w:rsidRDefault="007E12AE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AE" w:rsidRDefault="007E12AE" w:rsidP="00243E1B">
      <w:r>
        <w:separator/>
      </w:r>
    </w:p>
  </w:footnote>
  <w:footnote w:type="continuationSeparator" w:id="0">
    <w:p w:rsidR="007E12AE" w:rsidRDefault="007E12AE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2CB9"/>
    <w:rsid w:val="0003151A"/>
    <w:rsid w:val="000568AB"/>
    <w:rsid w:val="000A3311"/>
    <w:rsid w:val="000D16CF"/>
    <w:rsid w:val="00143E22"/>
    <w:rsid w:val="00163B2A"/>
    <w:rsid w:val="00171953"/>
    <w:rsid w:val="00197894"/>
    <w:rsid w:val="001A2B76"/>
    <w:rsid w:val="001A5724"/>
    <w:rsid w:val="002017FE"/>
    <w:rsid w:val="0020285A"/>
    <w:rsid w:val="0021772D"/>
    <w:rsid w:val="00243E1B"/>
    <w:rsid w:val="002A2F04"/>
    <w:rsid w:val="00306396"/>
    <w:rsid w:val="00332A4D"/>
    <w:rsid w:val="00336AF8"/>
    <w:rsid w:val="00354002"/>
    <w:rsid w:val="003D7DFD"/>
    <w:rsid w:val="00410B99"/>
    <w:rsid w:val="004321B6"/>
    <w:rsid w:val="004C1F18"/>
    <w:rsid w:val="00540A4C"/>
    <w:rsid w:val="0055044E"/>
    <w:rsid w:val="005B7191"/>
    <w:rsid w:val="005E057D"/>
    <w:rsid w:val="006049AD"/>
    <w:rsid w:val="0063375A"/>
    <w:rsid w:val="006646ED"/>
    <w:rsid w:val="0069591E"/>
    <w:rsid w:val="006E7DEA"/>
    <w:rsid w:val="00735F20"/>
    <w:rsid w:val="00783511"/>
    <w:rsid w:val="00793CB0"/>
    <w:rsid w:val="007C536F"/>
    <w:rsid w:val="007D336F"/>
    <w:rsid w:val="007E12AE"/>
    <w:rsid w:val="00835CBB"/>
    <w:rsid w:val="0084545E"/>
    <w:rsid w:val="00891859"/>
    <w:rsid w:val="0089559C"/>
    <w:rsid w:val="008D578D"/>
    <w:rsid w:val="008D5C0C"/>
    <w:rsid w:val="008E3279"/>
    <w:rsid w:val="00944946"/>
    <w:rsid w:val="00992F56"/>
    <w:rsid w:val="00A03CBE"/>
    <w:rsid w:val="00A0736D"/>
    <w:rsid w:val="00A10E3D"/>
    <w:rsid w:val="00AA1158"/>
    <w:rsid w:val="00AB7C8D"/>
    <w:rsid w:val="00AF3B9B"/>
    <w:rsid w:val="00B03F62"/>
    <w:rsid w:val="00B600FA"/>
    <w:rsid w:val="00B92EFE"/>
    <w:rsid w:val="00B96966"/>
    <w:rsid w:val="00BA5998"/>
    <w:rsid w:val="00BE07D1"/>
    <w:rsid w:val="00BE7C4F"/>
    <w:rsid w:val="00BF4C5C"/>
    <w:rsid w:val="00C00FA9"/>
    <w:rsid w:val="00C35968"/>
    <w:rsid w:val="00C4449D"/>
    <w:rsid w:val="00C740E6"/>
    <w:rsid w:val="00C76F2E"/>
    <w:rsid w:val="00C83993"/>
    <w:rsid w:val="00CB07FB"/>
    <w:rsid w:val="00CD1841"/>
    <w:rsid w:val="00CE3E6A"/>
    <w:rsid w:val="00CF54F0"/>
    <w:rsid w:val="00D5552F"/>
    <w:rsid w:val="00D64917"/>
    <w:rsid w:val="00DA4BEA"/>
    <w:rsid w:val="00DA7BC5"/>
    <w:rsid w:val="00DD6407"/>
    <w:rsid w:val="00DE1691"/>
    <w:rsid w:val="00DF2F35"/>
    <w:rsid w:val="00E909F4"/>
    <w:rsid w:val="00E979FD"/>
    <w:rsid w:val="00ED0887"/>
    <w:rsid w:val="00EF206B"/>
    <w:rsid w:val="00EF63A0"/>
    <w:rsid w:val="00F468E3"/>
    <w:rsid w:val="00F5291E"/>
    <w:rsid w:val="00F7644B"/>
    <w:rsid w:val="00F83BED"/>
    <w:rsid w:val="00FB1FE4"/>
    <w:rsid w:val="00FB2022"/>
    <w:rsid w:val="00FB4BD6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grazhdanskaya-oborona" TargetMode="External"/><Relationship Id="rId26" Type="http://schemas.openxmlformats.org/officeDocument/2006/relationships/hyperlink" Target="https://czbt.ru/uslugi/obuchenie-i-perepodgotovka-sotrudnikov/ekologicheskaya-bezopasnost" TargetMode="External"/><Relationship Id="rId39" Type="http://schemas.openxmlformats.org/officeDocument/2006/relationships/hyperlink" Target="https://czbt.ru/uslugi/obuchenie-i-perepodgotovka-sotrudnikov/promyshlennaya-bezopasno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bt.ru/uslugi/obuchenie-i-perepodgotovka-sotrudnikov/dostupnaya-sreda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mailto:czbt-lesson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dostupnaya-sreda" TargetMode="External"/><Relationship Id="rId25" Type="http://schemas.openxmlformats.org/officeDocument/2006/relationships/hyperlink" Target="https://czbt.ru/uslugi/obuchenie-i-perepodgotovka-sotrudnikov/transportnaya-bezopasnost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okazanie-pervoj-pomosh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upravlenie-personalom" TargetMode="External"/><Relationship Id="rId20" Type="http://schemas.openxmlformats.org/officeDocument/2006/relationships/hyperlink" Target="https://czbt.ru/uslugi/obuchenie-i-perepodgotovka-sotrudnikov/okazanie-pervoj-pomoshhi" TargetMode="External"/><Relationship Id="rId29" Type="http://schemas.openxmlformats.org/officeDocument/2006/relationships/hyperlink" Target="https://czbt.ru/uslugi/obuchenie-i-perepodgotovka-sotrudnikov/povyshenie-kvalifikacii-dlya-dopuska-v-sro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ohrana-truda-pri-rabote-na-vysote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gosudarstvennymi-i-municipalnymi-zakupkami" TargetMode="External"/><Relationship Id="rId23" Type="http://schemas.openxmlformats.org/officeDocument/2006/relationships/hyperlink" Target="https://czbt.ru/uslugi/obuchenie-i-perepodgotovka-sotrudnikov/bezopasnost-dorozhnogo-dvizheniya" TargetMode="External"/><Relationship Id="rId28" Type="http://schemas.openxmlformats.org/officeDocument/2006/relationships/hyperlink" Target="https://czbt.ru/uslugi/obuchenie-i-perepodgotovka-sotrudnikov/energosberezhenie" TargetMode="External"/><Relationship Id="rId36" Type="http://schemas.openxmlformats.org/officeDocument/2006/relationships/hyperlink" Target="https://czbt.ru/uslugi/obuchenie-i-perepodgotovka-sotrudnikov/ohrana-truda-pri-rabote-na-vysote" TargetMode="Externa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antiterroristicheskaya-podgotovka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bezopasnost-dorozhnogo-dvizheniya" TargetMode="External"/><Relationship Id="rId27" Type="http://schemas.openxmlformats.org/officeDocument/2006/relationships/hyperlink" Target="https://czbt.ru/uslugi/obuchenie-i-perepodgotovka-sotrudnikov/ekologicheskaya-bezopasnost" TargetMode="External"/><Relationship Id="rId30" Type="http://schemas.openxmlformats.org/officeDocument/2006/relationships/hyperlink" Target="https://czbt.ru/uslugi/obuchenie-i-perepodgotovka-sotrudnikov/professionalnoe-obuchenie-po-professiyam-rabochih-i-sluzhashhih" TargetMode="External"/><Relationship Id="rId35" Type="http://schemas.openxmlformats.org/officeDocument/2006/relationships/hyperlink" Target="https://czbt.ru/uslugi/obuchenie-i-perepodgotovka-sotrudnikov/ohrana-truda" TargetMode="External"/><Relationship Id="rId43" Type="http://schemas.openxmlformats.org/officeDocument/2006/relationships/hyperlink" Target="http://www.cz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282-E3D2-4129-B38B-C09B5DC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2021-12-15T02:04:00Z</cp:lastPrinted>
  <dcterms:created xsi:type="dcterms:W3CDTF">2021-09-02T08:24:00Z</dcterms:created>
  <dcterms:modified xsi:type="dcterms:W3CDTF">2022-03-29T03:56:00Z</dcterms:modified>
</cp:coreProperties>
</file>