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48" w:rsidRPr="001E409F" w:rsidRDefault="00D53A48" w:rsidP="00D53A48">
      <w:pPr>
        <w:suppressAutoHyphens/>
        <w:spacing w:line="100" w:lineRule="atLeast"/>
        <w:ind w:left="6663"/>
        <w:jc w:val="right"/>
        <w:rPr>
          <w:noProof/>
          <w:sz w:val="28"/>
        </w:rPr>
      </w:pPr>
      <w:r w:rsidRPr="001E409F">
        <w:rPr>
          <w:kern w:val="1"/>
          <w:sz w:val="28"/>
          <w:szCs w:val="28"/>
          <w:lang w:eastAsia="ar-SA"/>
        </w:rPr>
        <w:t>Приложение 1</w:t>
      </w:r>
    </w:p>
    <w:p w:rsidR="00D53A48" w:rsidRPr="001E409F" w:rsidRDefault="00D53A48" w:rsidP="00D53A48">
      <w:pPr>
        <w:tabs>
          <w:tab w:val="left" w:pos="5245"/>
        </w:tabs>
        <w:suppressAutoHyphens/>
        <w:jc w:val="center"/>
        <w:rPr>
          <w:kern w:val="1"/>
          <w:sz w:val="32"/>
          <w:szCs w:val="28"/>
          <w:lang w:eastAsia="ar-SA"/>
        </w:rPr>
      </w:pPr>
    </w:p>
    <w:p w:rsidR="00D53A48" w:rsidRPr="00E34CAE" w:rsidRDefault="00D53A48" w:rsidP="00D53A48">
      <w:pPr>
        <w:tabs>
          <w:tab w:val="left" w:pos="5245"/>
        </w:tabs>
        <w:suppressAutoHyphens/>
        <w:jc w:val="center"/>
        <w:rPr>
          <w:kern w:val="1"/>
          <w:sz w:val="28"/>
          <w:szCs w:val="28"/>
          <w:lang w:eastAsia="ar-SA"/>
        </w:rPr>
      </w:pPr>
      <w:r w:rsidRPr="00E34CAE">
        <w:rPr>
          <w:kern w:val="1"/>
          <w:sz w:val="28"/>
          <w:szCs w:val="28"/>
          <w:lang w:eastAsia="ar-SA"/>
        </w:rPr>
        <w:t>Заявка</w:t>
      </w:r>
    </w:p>
    <w:p w:rsidR="00D53A48" w:rsidRPr="00EC7C77" w:rsidRDefault="00D53A48" w:rsidP="00D53A48">
      <w:pPr>
        <w:tabs>
          <w:tab w:val="left" w:pos="5245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EC7C77">
        <w:rPr>
          <w:b/>
          <w:kern w:val="1"/>
          <w:sz w:val="28"/>
          <w:szCs w:val="28"/>
          <w:lang w:eastAsia="ar-SA"/>
        </w:rPr>
        <w:t>на участие в дистанционном тематическом конкурсе</w:t>
      </w:r>
    </w:p>
    <w:p w:rsidR="00D53A48" w:rsidRPr="00773280" w:rsidRDefault="00D53A48" w:rsidP="00D53A48">
      <w:pPr>
        <w:tabs>
          <w:tab w:val="left" w:pos="5245"/>
        </w:tabs>
        <w:suppressAutoHyphens/>
        <w:jc w:val="center"/>
        <w:rPr>
          <w:b/>
          <w:noProof/>
          <w:sz w:val="28"/>
          <w:szCs w:val="28"/>
        </w:rPr>
      </w:pPr>
      <w:r w:rsidRPr="00EC7C77">
        <w:rPr>
          <w:b/>
          <w:kern w:val="1"/>
          <w:sz w:val="28"/>
          <w:szCs w:val="28"/>
          <w:lang w:eastAsia="ar-SA"/>
        </w:rPr>
        <w:t xml:space="preserve"> «Скажи безопасности: ДА!»</w:t>
      </w:r>
    </w:p>
    <w:p w:rsidR="00D53A48" w:rsidRDefault="00D53A48" w:rsidP="00D53A48">
      <w:pPr>
        <w:tabs>
          <w:tab w:val="left" w:pos="5245"/>
        </w:tabs>
        <w:suppressAutoHyphens/>
        <w:jc w:val="center"/>
        <w:rPr>
          <w:kern w:val="1"/>
          <w:sz w:val="28"/>
          <w:szCs w:val="28"/>
          <w:u w:val="single"/>
          <w:lang w:eastAsia="ar-SA"/>
        </w:rPr>
      </w:pPr>
      <w:r>
        <w:rPr>
          <w:kern w:val="1"/>
          <w:sz w:val="28"/>
          <w:szCs w:val="28"/>
          <w:u w:val="single"/>
          <w:lang w:eastAsia="ar-SA"/>
        </w:rPr>
        <w:tab/>
      </w:r>
      <w:r>
        <w:rPr>
          <w:kern w:val="1"/>
          <w:sz w:val="28"/>
          <w:szCs w:val="28"/>
          <w:u w:val="single"/>
          <w:lang w:eastAsia="ar-SA"/>
        </w:rPr>
        <w:tab/>
      </w:r>
      <w:r>
        <w:rPr>
          <w:kern w:val="1"/>
          <w:sz w:val="28"/>
          <w:szCs w:val="28"/>
          <w:u w:val="single"/>
          <w:lang w:eastAsia="ar-SA"/>
        </w:rPr>
        <w:tab/>
      </w:r>
      <w:r>
        <w:rPr>
          <w:kern w:val="1"/>
          <w:sz w:val="28"/>
          <w:szCs w:val="28"/>
          <w:u w:val="single"/>
          <w:lang w:eastAsia="ar-SA"/>
        </w:rPr>
        <w:tab/>
      </w:r>
      <w:r>
        <w:rPr>
          <w:kern w:val="1"/>
          <w:sz w:val="28"/>
          <w:szCs w:val="28"/>
          <w:u w:val="single"/>
          <w:lang w:eastAsia="ar-SA"/>
        </w:rPr>
        <w:tab/>
      </w:r>
      <w:r>
        <w:rPr>
          <w:kern w:val="1"/>
          <w:sz w:val="28"/>
          <w:szCs w:val="28"/>
          <w:u w:val="single"/>
          <w:lang w:eastAsia="ar-SA"/>
        </w:rPr>
        <w:tab/>
      </w:r>
      <w:r>
        <w:rPr>
          <w:kern w:val="1"/>
          <w:sz w:val="28"/>
          <w:szCs w:val="28"/>
          <w:u w:val="single"/>
          <w:lang w:eastAsia="ar-SA"/>
        </w:rPr>
        <w:tab/>
      </w:r>
      <w:r>
        <w:rPr>
          <w:kern w:val="1"/>
          <w:sz w:val="28"/>
          <w:szCs w:val="28"/>
          <w:u w:val="single"/>
          <w:lang w:eastAsia="ar-SA"/>
        </w:rPr>
        <w:tab/>
      </w:r>
      <w:r>
        <w:rPr>
          <w:kern w:val="1"/>
          <w:sz w:val="28"/>
          <w:szCs w:val="28"/>
          <w:u w:val="single"/>
          <w:lang w:eastAsia="ar-SA"/>
        </w:rPr>
        <w:tab/>
      </w:r>
      <w:r>
        <w:rPr>
          <w:kern w:val="1"/>
          <w:sz w:val="28"/>
          <w:szCs w:val="28"/>
          <w:u w:val="single"/>
          <w:lang w:eastAsia="ar-SA"/>
        </w:rPr>
        <w:tab/>
      </w:r>
      <w:r>
        <w:rPr>
          <w:kern w:val="1"/>
          <w:sz w:val="28"/>
          <w:szCs w:val="28"/>
          <w:u w:val="single"/>
          <w:lang w:eastAsia="ar-SA"/>
        </w:rPr>
        <w:tab/>
      </w:r>
      <w:r>
        <w:rPr>
          <w:kern w:val="1"/>
          <w:sz w:val="28"/>
          <w:szCs w:val="28"/>
          <w:u w:val="single"/>
          <w:lang w:eastAsia="ar-SA"/>
        </w:rPr>
        <w:tab/>
      </w:r>
      <w:r>
        <w:rPr>
          <w:kern w:val="1"/>
          <w:sz w:val="28"/>
          <w:szCs w:val="28"/>
          <w:u w:val="single"/>
          <w:lang w:eastAsia="ar-SA"/>
        </w:rPr>
        <w:tab/>
      </w:r>
    </w:p>
    <w:p w:rsidR="00D53A48" w:rsidRPr="00F318C9" w:rsidRDefault="00D53A48" w:rsidP="00D53A48">
      <w:pPr>
        <w:tabs>
          <w:tab w:val="left" w:pos="5245"/>
        </w:tabs>
        <w:suppressAutoHyphens/>
        <w:jc w:val="center"/>
        <w:rPr>
          <w:kern w:val="1"/>
          <w:szCs w:val="28"/>
          <w:lang w:eastAsia="ar-SA"/>
        </w:rPr>
      </w:pPr>
      <w:r w:rsidRPr="00F318C9">
        <w:rPr>
          <w:kern w:val="1"/>
          <w:szCs w:val="28"/>
          <w:lang w:eastAsia="ar-SA"/>
        </w:rPr>
        <w:t>Наименование образовательной организации</w:t>
      </w:r>
      <w:r>
        <w:rPr>
          <w:kern w:val="1"/>
          <w:szCs w:val="28"/>
          <w:lang w:eastAsia="ar-SA"/>
        </w:rPr>
        <w:t xml:space="preserve">, </w:t>
      </w:r>
      <w:r w:rsidRPr="00F318C9">
        <w:rPr>
          <w:kern w:val="1"/>
          <w:szCs w:val="28"/>
          <w:lang w:eastAsia="ar-SA"/>
        </w:rPr>
        <w:t>адрес</w:t>
      </w:r>
    </w:p>
    <w:p w:rsidR="00D53A48" w:rsidRPr="005B63D2" w:rsidRDefault="00D53A48" w:rsidP="00D53A48">
      <w:pPr>
        <w:tabs>
          <w:tab w:val="left" w:pos="5245"/>
        </w:tabs>
        <w:suppressAutoHyphens/>
        <w:jc w:val="center"/>
        <w:rPr>
          <w:kern w:val="1"/>
          <w:sz w:val="28"/>
          <w:szCs w:val="28"/>
          <w:u w:val="single"/>
          <w:lang w:eastAsia="ar-SA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26"/>
        <w:gridCol w:w="4131"/>
        <w:gridCol w:w="1276"/>
        <w:gridCol w:w="1170"/>
        <w:gridCol w:w="3595"/>
        <w:gridCol w:w="3969"/>
      </w:tblGrid>
      <w:tr w:rsidR="00D53A48" w:rsidRPr="00E34CAE" w:rsidTr="00823E8B">
        <w:tc>
          <w:tcPr>
            <w:tcW w:w="426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  <w:r>
              <w:rPr>
                <w:kern w:val="1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kern w:val="1"/>
                <w:szCs w:val="28"/>
                <w:lang w:eastAsia="ar-SA"/>
              </w:rPr>
              <w:t>п</w:t>
            </w:r>
            <w:proofErr w:type="gramEnd"/>
            <w:r>
              <w:rPr>
                <w:kern w:val="1"/>
                <w:szCs w:val="28"/>
                <w:lang w:eastAsia="ar-SA"/>
              </w:rPr>
              <w:t>/п</w:t>
            </w:r>
          </w:p>
        </w:tc>
        <w:tc>
          <w:tcPr>
            <w:tcW w:w="4131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ind w:left="-57" w:right="-57"/>
              <w:jc w:val="center"/>
              <w:rPr>
                <w:bCs w:val="0"/>
                <w:kern w:val="1"/>
                <w:szCs w:val="28"/>
                <w:lang w:eastAsia="ar-SA"/>
              </w:rPr>
            </w:pPr>
            <w:r w:rsidRPr="00E34CAE">
              <w:rPr>
                <w:kern w:val="1"/>
                <w:szCs w:val="28"/>
                <w:lang w:eastAsia="ar-SA"/>
              </w:rPr>
              <w:t xml:space="preserve">ФИО </w:t>
            </w:r>
            <w:r>
              <w:rPr>
                <w:kern w:val="1"/>
                <w:szCs w:val="28"/>
                <w:lang w:eastAsia="ar-SA"/>
              </w:rPr>
              <w:t>автора</w:t>
            </w:r>
          </w:p>
        </w:tc>
        <w:tc>
          <w:tcPr>
            <w:tcW w:w="1276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  <w:r w:rsidRPr="00E34CAE">
              <w:rPr>
                <w:kern w:val="1"/>
                <w:szCs w:val="28"/>
                <w:lang w:eastAsia="ar-SA"/>
              </w:rPr>
              <w:t>Дата рождения</w:t>
            </w:r>
          </w:p>
          <w:p w:rsidR="00D53A48" w:rsidRPr="00E34CAE" w:rsidRDefault="00D53A48" w:rsidP="00823E8B">
            <w:pPr>
              <w:tabs>
                <w:tab w:val="left" w:pos="5245"/>
              </w:tabs>
              <w:suppressAutoHyphens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  <w:r w:rsidRPr="00E34CAE">
              <w:rPr>
                <w:kern w:val="1"/>
                <w:szCs w:val="28"/>
                <w:lang w:eastAsia="ar-SA"/>
              </w:rPr>
              <w:t>(в формате 00.00.0000)</w:t>
            </w:r>
          </w:p>
        </w:tc>
        <w:tc>
          <w:tcPr>
            <w:tcW w:w="1170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  <w:r>
              <w:rPr>
                <w:kern w:val="1"/>
                <w:szCs w:val="28"/>
                <w:lang w:eastAsia="ar-SA"/>
              </w:rPr>
              <w:t>Тематика</w:t>
            </w:r>
            <w:r w:rsidRPr="003E3904">
              <w:rPr>
                <w:kern w:val="1"/>
                <w:szCs w:val="28"/>
                <w:vertAlign w:val="superscript"/>
                <w:lang w:eastAsia="ar-SA"/>
              </w:rPr>
              <w:t>*</w:t>
            </w:r>
            <w:r>
              <w:rPr>
                <w:kern w:val="1"/>
                <w:szCs w:val="28"/>
                <w:lang w:eastAsia="ar-SA"/>
              </w:rPr>
              <w:t xml:space="preserve"> (указать номер)</w:t>
            </w:r>
          </w:p>
        </w:tc>
        <w:tc>
          <w:tcPr>
            <w:tcW w:w="3595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  <w:r w:rsidRPr="00E34CAE">
              <w:rPr>
                <w:kern w:val="1"/>
                <w:szCs w:val="28"/>
                <w:lang w:eastAsia="ar-SA"/>
              </w:rPr>
              <w:t>Название конкурсной работы</w:t>
            </w:r>
          </w:p>
        </w:tc>
        <w:tc>
          <w:tcPr>
            <w:tcW w:w="3969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  <w:r w:rsidRPr="00E34CAE">
              <w:rPr>
                <w:kern w:val="1"/>
                <w:szCs w:val="28"/>
                <w:lang w:eastAsia="ar-SA"/>
              </w:rPr>
              <w:t xml:space="preserve">ФИО </w:t>
            </w:r>
            <w:r>
              <w:rPr>
                <w:kern w:val="1"/>
                <w:szCs w:val="28"/>
                <w:lang w:eastAsia="ar-SA"/>
              </w:rPr>
              <w:t>(полностью), должность, место работы, педагога</w:t>
            </w:r>
            <w:r w:rsidRPr="00E34CAE">
              <w:rPr>
                <w:kern w:val="1"/>
                <w:szCs w:val="28"/>
                <w:lang w:eastAsia="ar-SA"/>
              </w:rPr>
              <w:t xml:space="preserve"> </w:t>
            </w:r>
            <w:r>
              <w:rPr>
                <w:kern w:val="1"/>
                <w:szCs w:val="28"/>
                <w:lang w:eastAsia="ar-SA"/>
              </w:rPr>
              <w:t>(</w:t>
            </w:r>
            <w:r w:rsidRPr="00E34CAE">
              <w:rPr>
                <w:kern w:val="1"/>
                <w:szCs w:val="28"/>
                <w:lang w:eastAsia="ar-SA"/>
              </w:rPr>
              <w:t>руководителя</w:t>
            </w:r>
            <w:r>
              <w:rPr>
                <w:kern w:val="1"/>
                <w:szCs w:val="28"/>
                <w:lang w:eastAsia="ar-SA"/>
              </w:rPr>
              <w:t xml:space="preserve">), телефон,  </w:t>
            </w:r>
          </w:p>
        </w:tc>
      </w:tr>
      <w:tr w:rsidR="00D53A48" w:rsidRPr="00E34CAE" w:rsidTr="00823E8B">
        <w:tc>
          <w:tcPr>
            <w:tcW w:w="426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4131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bCs w:val="0"/>
                <w:kern w:val="1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1170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3595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</w:tr>
      <w:tr w:rsidR="00D53A48" w:rsidRPr="00E34CAE" w:rsidTr="00823E8B">
        <w:tc>
          <w:tcPr>
            <w:tcW w:w="426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4131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bCs w:val="0"/>
                <w:kern w:val="1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1170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3595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</w:tr>
      <w:tr w:rsidR="00D53A48" w:rsidRPr="00E34CAE" w:rsidTr="00823E8B">
        <w:tc>
          <w:tcPr>
            <w:tcW w:w="426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4131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bCs w:val="0"/>
                <w:kern w:val="1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1170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3595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</w:tr>
      <w:tr w:rsidR="00D53A48" w:rsidRPr="00E34CAE" w:rsidTr="00823E8B">
        <w:tc>
          <w:tcPr>
            <w:tcW w:w="426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4131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bCs w:val="0"/>
                <w:kern w:val="1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1170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3595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D53A48" w:rsidRPr="00E34CAE" w:rsidRDefault="00D53A48" w:rsidP="00823E8B">
            <w:pPr>
              <w:tabs>
                <w:tab w:val="left" w:pos="5245"/>
              </w:tabs>
              <w:suppressAutoHyphens/>
              <w:spacing w:line="480" w:lineRule="auto"/>
              <w:ind w:left="-57" w:right="-57"/>
              <w:jc w:val="center"/>
              <w:rPr>
                <w:kern w:val="1"/>
                <w:szCs w:val="28"/>
                <w:lang w:eastAsia="ar-SA"/>
              </w:rPr>
            </w:pPr>
          </w:p>
        </w:tc>
      </w:tr>
    </w:tbl>
    <w:p w:rsidR="00D53A48" w:rsidRDefault="00D53A48" w:rsidP="00D53A48">
      <w:pPr>
        <w:tabs>
          <w:tab w:val="left" w:pos="5245"/>
        </w:tabs>
        <w:suppressAutoHyphen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* Тематика:</w:t>
      </w:r>
    </w:p>
    <w:p w:rsidR="00D53A48" w:rsidRDefault="00D53A48" w:rsidP="00D53A48">
      <w:pPr>
        <w:pStyle w:val="a4"/>
        <w:numPr>
          <w:ilvl w:val="0"/>
          <w:numId w:val="1"/>
        </w:numPr>
      </w:pPr>
      <w:r>
        <w:t>безопасность на дорогах и общественном транспорте;</w:t>
      </w:r>
    </w:p>
    <w:p w:rsidR="00D53A48" w:rsidRDefault="00D53A48" w:rsidP="00D53A48">
      <w:pPr>
        <w:pStyle w:val="a4"/>
        <w:numPr>
          <w:ilvl w:val="0"/>
          <w:numId w:val="1"/>
        </w:numPr>
      </w:pPr>
      <w:r>
        <w:t>первая помощь;</w:t>
      </w:r>
    </w:p>
    <w:p w:rsidR="00D53A48" w:rsidRDefault="00D53A48" w:rsidP="00D53A48">
      <w:pPr>
        <w:pStyle w:val="a4"/>
        <w:numPr>
          <w:ilvl w:val="0"/>
          <w:numId w:val="1"/>
        </w:numPr>
      </w:pPr>
      <w:r>
        <w:t>техника безопасности.</w:t>
      </w:r>
    </w:p>
    <w:p w:rsidR="00D53A48" w:rsidRPr="00E34CAE" w:rsidRDefault="00D53A48" w:rsidP="00D53A48">
      <w:pPr>
        <w:tabs>
          <w:tab w:val="left" w:pos="5245"/>
        </w:tabs>
        <w:suppressAutoHyphens/>
        <w:rPr>
          <w:kern w:val="1"/>
          <w:sz w:val="28"/>
          <w:szCs w:val="28"/>
          <w:lang w:eastAsia="ar-SA"/>
        </w:rPr>
      </w:pPr>
    </w:p>
    <w:p w:rsidR="00D53A48" w:rsidRDefault="00D53A48" w:rsidP="00D53A48">
      <w:pPr>
        <w:tabs>
          <w:tab w:val="left" w:pos="5245"/>
        </w:tabs>
        <w:suppressAutoHyphens/>
        <w:jc w:val="right"/>
        <w:rPr>
          <w:kern w:val="1"/>
          <w:szCs w:val="28"/>
          <w:lang w:eastAsia="ar-SA"/>
        </w:rPr>
      </w:pPr>
    </w:p>
    <w:p w:rsidR="00D53A48" w:rsidRDefault="00D53A48" w:rsidP="00D53A48">
      <w:pPr>
        <w:tabs>
          <w:tab w:val="left" w:pos="5245"/>
        </w:tabs>
        <w:suppressAutoHyphens/>
        <w:jc w:val="right"/>
        <w:rPr>
          <w:kern w:val="1"/>
          <w:szCs w:val="28"/>
          <w:lang w:eastAsia="ar-SA"/>
        </w:rPr>
      </w:pPr>
    </w:p>
    <w:p w:rsidR="00D53A48" w:rsidRDefault="00D53A48" w:rsidP="00D53A48">
      <w:pPr>
        <w:tabs>
          <w:tab w:val="left" w:pos="5245"/>
        </w:tabs>
        <w:suppressAutoHyphens/>
        <w:jc w:val="both"/>
        <w:rPr>
          <w:kern w:val="1"/>
          <w:sz w:val="28"/>
          <w:szCs w:val="28"/>
          <w:lang w:eastAsia="ar-SA"/>
        </w:rPr>
      </w:pPr>
      <w:r w:rsidRPr="00F318C9">
        <w:rPr>
          <w:kern w:val="1"/>
          <w:sz w:val="28"/>
          <w:szCs w:val="28"/>
          <w:lang w:eastAsia="ar-SA"/>
        </w:rPr>
        <w:t>Директор</w:t>
      </w:r>
      <w:r>
        <w:rPr>
          <w:kern w:val="1"/>
          <w:sz w:val="28"/>
          <w:szCs w:val="28"/>
          <w:lang w:eastAsia="ar-SA"/>
        </w:rPr>
        <w:t xml:space="preserve">                                              /                              /</w:t>
      </w:r>
    </w:p>
    <w:p w:rsidR="00D53A48" w:rsidRPr="00F318C9" w:rsidRDefault="00D53A48" w:rsidP="00D53A48">
      <w:pPr>
        <w:tabs>
          <w:tab w:val="left" w:pos="5245"/>
        </w:tabs>
        <w:suppressAutoHyphens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М.П.</w:t>
      </w:r>
    </w:p>
    <w:p w:rsidR="00FF0E37" w:rsidRDefault="00FF0E37">
      <w:bookmarkStart w:id="0" w:name="_GoBack"/>
      <w:bookmarkEnd w:id="0"/>
    </w:p>
    <w:sectPr w:rsidR="00FF0E37" w:rsidSect="00D53A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2487"/>
    <w:multiLevelType w:val="hybridMultilevel"/>
    <w:tmpl w:val="ECD4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14"/>
    <w:rsid w:val="009F2714"/>
    <w:rsid w:val="00D53A48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A48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A48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Галузина</dc:creator>
  <cp:keywords/>
  <dc:description/>
  <cp:lastModifiedBy>Юлия Галузина</cp:lastModifiedBy>
  <cp:revision>2</cp:revision>
  <dcterms:created xsi:type="dcterms:W3CDTF">2023-09-27T03:24:00Z</dcterms:created>
  <dcterms:modified xsi:type="dcterms:W3CDTF">2023-09-27T03:24:00Z</dcterms:modified>
</cp:coreProperties>
</file>